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788F7" w14:textId="77777777" w:rsidR="00B172D6" w:rsidRPr="006568C5" w:rsidRDefault="000F61EC">
      <w:pPr>
        <w:rPr>
          <w:b/>
          <w:bCs/>
          <w:lang w:val="en-US"/>
        </w:rPr>
      </w:pPr>
      <w:proofErr w:type="spellStart"/>
      <w:r w:rsidRPr="006568C5">
        <w:rPr>
          <w:b/>
          <w:bCs/>
          <w:lang w:val="en-US"/>
        </w:rPr>
        <w:t>PaintExpo</w:t>
      </w:r>
      <w:proofErr w:type="spellEnd"/>
    </w:p>
    <w:p w14:paraId="407E3130" w14:textId="77777777" w:rsidR="00B172D6" w:rsidRPr="006568C5" w:rsidRDefault="000F61EC">
      <w:pPr>
        <w:rPr>
          <w:b/>
          <w:bCs/>
          <w:lang w:val="en-US"/>
        </w:rPr>
      </w:pPr>
      <w:r w:rsidRPr="006568C5">
        <w:rPr>
          <w:b/>
          <w:bCs/>
          <w:lang w:val="en-US"/>
        </w:rPr>
        <w:t xml:space="preserve">World's Leading Trade Fair for Industrial Coating Technology </w:t>
      </w:r>
    </w:p>
    <w:p w14:paraId="4431E6E3" w14:textId="77777777" w:rsidR="00B172D6" w:rsidRPr="006568C5" w:rsidRDefault="000F61EC">
      <w:pPr>
        <w:rPr>
          <w:b/>
          <w:bCs/>
          <w:lang w:val="en-US"/>
        </w:rPr>
      </w:pPr>
      <w:r w:rsidRPr="006568C5">
        <w:rPr>
          <w:b/>
          <w:bCs/>
          <w:lang w:val="en-US"/>
        </w:rPr>
        <w:t>(26–29 April 2022)</w:t>
      </w:r>
    </w:p>
    <w:p w14:paraId="4973743F" w14:textId="77777777" w:rsidR="00B172D6" w:rsidRPr="006568C5" w:rsidRDefault="00B172D6">
      <w:pPr>
        <w:jc w:val="both"/>
        <w:rPr>
          <w:lang w:val="en-US"/>
        </w:rPr>
      </w:pPr>
    </w:p>
    <w:p w14:paraId="6D3F704C" w14:textId="77777777" w:rsidR="00B172D6" w:rsidRPr="006568C5" w:rsidRDefault="000F61EC">
      <w:pPr>
        <w:jc w:val="both"/>
        <w:rPr>
          <w:lang w:val="en-US"/>
        </w:rPr>
      </w:pPr>
      <w:r w:rsidRPr="006568C5">
        <w:rPr>
          <w:lang w:val="en-US"/>
        </w:rPr>
        <w:t>Leipzig, 25 April 2022</w:t>
      </w:r>
      <w:r w:rsidRPr="006568C5">
        <w:rPr>
          <w:lang w:val="en-US"/>
        </w:rPr>
        <w:tab/>
      </w:r>
    </w:p>
    <w:p w14:paraId="35C40487" w14:textId="77777777" w:rsidR="00B172D6" w:rsidRPr="006568C5" w:rsidRDefault="00B172D6">
      <w:pPr>
        <w:jc w:val="both"/>
        <w:rPr>
          <w:b/>
          <w:bCs/>
          <w:sz w:val="28"/>
          <w:szCs w:val="28"/>
          <w:lang w:val="en-US"/>
        </w:rPr>
      </w:pPr>
    </w:p>
    <w:p w14:paraId="3BEE7EB1" w14:textId="77777777" w:rsidR="00B172D6" w:rsidRPr="006568C5" w:rsidRDefault="000F61EC">
      <w:pPr>
        <w:jc w:val="both"/>
        <w:rPr>
          <w:b/>
          <w:bCs/>
          <w:sz w:val="28"/>
          <w:szCs w:val="28"/>
          <w:lang w:val="en-US"/>
        </w:rPr>
      </w:pPr>
      <w:bookmarkStart w:id="0" w:name="_GoBack"/>
      <w:r w:rsidRPr="006568C5">
        <w:rPr>
          <w:b/>
          <w:bCs/>
          <w:sz w:val="28"/>
          <w:szCs w:val="28"/>
          <w:lang w:val="en-US"/>
        </w:rPr>
        <w:t>Short and Sweet / Services for the Press</w:t>
      </w:r>
    </w:p>
    <w:bookmarkEnd w:id="0"/>
    <w:p w14:paraId="477F295D" w14:textId="77777777" w:rsidR="00B172D6" w:rsidRPr="006568C5" w:rsidRDefault="00B172D6">
      <w:pPr>
        <w:rPr>
          <w:b/>
          <w:bCs/>
          <w:shd w:val="clear" w:color="auto" w:fill="FFFF00"/>
          <w:lang w:val="en-US"/>
        </w:rPr>
      </w:pPr>
    </w:p>
    <w:p w14:paraId="74629F30" w14:textId="77777777" w:rsidR="00B172D6" w:rsidRDefault="000F61EC">
      <w:pPr>
        <w:pStyle w:val="WW-VorformatierterText11"/>
        <w:widowControl/>
        <w:suppressAutoHyphens w:val="0"/>
      </w:pPr>
      <w:proofErr w:type="spellStart"/>
      <w:r>
        <w:rPr>
          <w:b/>
          <w:bCs/>
        </w:rPr>
        <w:t>Organiser</w:t>
      </w:r>
      <w:proofErr w:type="spellEnd"/>
      <w:r>
        <w:rPr>
          <w:b/>
          <w:bCs/>
        </w:rPr>
        <w:t>:</w:t>
      </w:r>
      <w:r>
        <w:t xml:space="preserve"> </w:t>
      </w:r>
      <w:r>
        <w:tab/>
      </w:r>
      <w:r>
        <w:tab/>
      </w:r>
      <w:r>
        <w:tab/>
        <w:t>Leipziger Messe GmbH</w:t>
      </w:r>
    </w:p>
    <w:p w14:paraId="0681DC71" w14:textId="77777777" w:rsidR="00B172D6" w:rsidRDefault="000F61EC">
      <w:pPr>
        <w:pStyle w:val="WW-VorformatierterText11"/>
        <w:widowControl/>
        <w:suppressAutoHyphens w:val="0"/>
        <w:ind w:left="2124" w:firstLine="708"/>
      </w:pPr>
      <w:r>
        <w:t xml:space="preserve">Messe-Allee 1, 04356 Leipzig </w:t>
      </w:r>
    </w:p>
    <w:p w14:paraId="3EF29306" w14:textId="77777777" w:rsidR="00B172D6" w:rsidRDefault="00B172D6">
      <w:pPr>
        <w:pStyle w:val="WW-VorformatierterText11"/>
        <w:widowControl/>
        <w:suppressAutoHyphens w:val="0"/>
      </w:pPr>
    </w:p>
    <w:p w14:paraId="7AFF1AF4" w14:textId="5C39B22E" w:rsidR="00B172D6" w:rsidRPr="006568C5" w:rsidRDefault="000F61EC">
      <w:pPr>
        <w:pStyle w:val="WW-VorformatierterText11"/>
        <w:widowControl/>
        <w:suppressAutoHyphens w:val="0"/>
        <w:rPr>
          <w:lang w:val="en-US"/>
        </w:rPr>
      </w:pPr>
      <w:r w:rsidRPr="006568C5">
        <w:rPr>
          <w:b/>
          <w:bCs/>
          <w:lang w:val="en-US"/>
        </w:rPr>
        <w:t>Dates:</w:t>
      </w:r>
      <w:r w:rsidRPr="006568C5">
        <w:rPr>
          <w:b/>
          <w:bCs/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="00EA1DA1">
        <w:rPr>
          <w:lang w:val="en-US"/>
        </w:rPr>
        <w:tab/>
      </w:r>
      <w:r w:rsidRPr="006568C5">
        <w:rPr>
          <w:lang w:val="en-US"/>
        </w:rPr>
        <w:t>26–29 April 2022</w:t>
      </w:r>
    </w:p>
    <w:p w14:paraId="27B9F150" w14:textId="77777777" w:rsidR="00B172D6" w:rsidRPr="006568C5" w:rsidRDefault="000F61EC">
      <w:pPr>
        <w:pStyle w:val="WW-VorformatierterText11"/>
        <w:widowControl/>
        <w:suppressAutoHyphens w:val="0"/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</w:p>
    <w:p w14:paraId="236B487B" w14:textId="77777777" w:rsidR="00B172D6" w:rsidRPr="006568C5" w:rsidRDefault="000F61EC">
      <w:pPr>
        <w:pStyle w:val="WW-VorformatierterText11"/>
        <w:widowControl/>
        <w:suppressAutoHyphens w:val="0"/>
        <w:ind w:left="2832" w:hanging="2832"/>
        <w:rPr>
          <w:lang w:val="en-US"/>
        </w:rPr>
      </w:pPr>
      <w:r w:rsidRPr="006568C5">
        <w:rPr>
          <w:b/>
          <w:bCs/>
          <w:lang w:val="en-US"/>
        </w:rPr>
        <w:t>Opening hours:</w:t>
      </w:r>
      <w:r w:rsidRPr="006568C5">
        <w:rPr>
          <w:b/>
          <w:bCs/>
          <w:lang w:val="en-US"/>
        </w:rPr>
        <w:tab/>
      </w:r>
      <w:r w:rsidRPr="006568C5">
        <w:rPr>
          <w:lang w:val="en-US"/>
        </w:rPr>
        <w:t>26–28 April from 9 am–5 pm</w:t>
      </w:r>
    </w:p>
    <w:p w14:paraId="65C855EC" w14:textId="77777777" w:rsidR="00B172D6" w:rsidRPr="006568C5" w:rsidRDefault="000F61EC">
      <w:pPr>
        <w:pStyle w:val="WW-VorformatierterText11"/>
        <w:widowControl/>
        <w:suppressAutoHyphens w:val="0"/>
        <w:ind w:left="2832" w:hanging="2832"/>
        <w:rPr>
          <w:lang w:val="en-US"/>
        </w:rPr>
      </w:pPr>
      <w:r w:rsidRPr="006568C5">
        <w:rPr>
          <w:lang w:val="en-US"/>
        </w:rPr>
        <w:tab/>
        <w:t xml:space="preserve">29 April from 9 am–4 pm </w:t>
      </w:r>
    </w:p>
    <w:p w14:paraId="51952443" w14:textId="77777777" w:rsidR="00B172D6" w:rsidRPr="006568C5" w:rsidRDefault="000F61EC">
      <w:pPr>
        <w:pStyle w:val="WW-VorformatierterText11"/>
        <w:widowControl/>
        <w:suppressAutoHyphens w:val="0"/>
        <w:rPr>
          <w:b/>
          <w:bCs/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</w:p>
    <w:p w14:paraId="619CFCE6" w14:textId="77777777" w:rsidR="00B172D6" w:rsidRPr="006568C5" w:rsidRDefault="000F61EC">
      <w:pPr>
        <w:pStyle w:val="WW-VorformatierterText11"/>
        <w:widowControl/>
        <w:suppressAutoHyphens w:val="0"/>
        <w:rPr>
          <w:b/>
          <w:bCs/>
          <w:lang w:val="en-US"/>
        </w:rPr>
      </w:pPr>
      <w:r w:rsidRPr="006568C5">
        <w:rPr>
          <w:b/>
          <w:bCs/>
          <w:lang w:val="en-US"/>
        </w:rPr>
        <w:t>Event location</w:t>
      </w:r>
      <w:r w:rsidRPr="006568C5">
        <w:rPr>
          <w:b/>
          <w:bCs/>
          <w:lang w:val="en-US"/>
        </w:rPr>
        <w:tab/>
      </w:r>
      <w:r w:rsidRPr="006568C5">
        <w:rPr>
          <w:b/>
          <w:bCs/>
          <w:lang w:val="en-US"/>
        </w:rPr>
        <w:tab/>
      </w:r>
      <w:r w:rsidRPr="006568C5">
        <w:rPr>
          <w:lang w:val="en-US"/>
        </w:rPr>
        <w:t>Messe Karlsruhe</w:t>
      </w:r>
    </w:p>
    <w:p w14:paraId="5E9EE63C" w14:textId="77777777" w:rsidR="00B172D6" w:rsidRPr="006568C5" w:rsidRDefault="000F61EC">
      <w:pPr>
        <w:pStyle w:val="WW-VorformatierterText11"/>
        <w:widowControl/>
        <w:suppressAutoHyphens w:val="0"/>
        <w:rPr>
          <w:lang w:val="en-US"/>
        </w:rPr>
      </w:pPr>
      <w:r w:rsidRPr="006568C5">
        <w:rPr>
          <w:b/>
          <w:bCs/>
          <w:lang w:val="en-US"/>
        </w:rPr>
        <w:t>trade fair:</w:t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proofErr w:type="spellStart"/>
      <w:r w:rsidRPr="006568C5">
        <w:rPr>
          <w:lang w:val="en-US"/>
        </w:rPr>
        <w:t>Messeallee</w:t>
      </w:r>
      <w:proofErr w:type="spellEnd"/>
      <w:r w:rsidRPr="006568C5">
        <w:rPr>
          <w:lang w:val="en-US"/>
        </w:rPr>
        <w:t xml:space="preserve"> 1</w:t>
      </w:r>
    </w:p>
    <w:p w14:paraId="10F36E1B" w14:textId="77777777" w:rsidR="00B172D6" w:rsidRPr="006568C5" w:rsidRDefault="000F61EC">
      <w:pPr>
        <w:pStyle w:val="WW-VorformatierterText11"/>
        <w:widowControl/>
        <w:suppressAutoHyphens w:val="0"/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 xml:space="preserve">76287 </w:t>
      </w:r>
      <w:proofErr w:type="spellStart"/>
      <w:r w:rsidRPr="006568C5">
        <w:rPr>
          <w:lang w:val="en-US"/>
        </w:rPr>
        <w:t>Rheinstetten</w:t>
      </w:r>
      <w:proofErr w:type="spellEnd"/>
      <w:r w:rsidRPr="006568C5">
        <w:rPr>
          <w:lang w:val="en-US"/>
        </w:rPr>
        <w:t>,</w:t>
      </w:r>
    </w:p>
    <w:p w14:paraId="65D3C145" w14:textId="77777777" w:rsidR="00B172D6" w:rsidRPr="006568C5" w:rsidRDefault="000F61EC">
      <w:pPr>
        <w:pStyle w:val="WW-VorformatierterText11"/>
        <w:widowControl/>
        <w:suppressAutoHyphens w:val="0"/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>Halls 1, 2 and 3</w:t>
      </w:r>
    </w:p>
    <w:p w14:paraId="07AA6E81" w14:textId="77777777" w:rsidR="00B172D6" w:rsidRPr="006568C5" w:rsidRDefault="00B172D6">
      <w:pPr>
        <w:pStyle w:val="WW-VorformatierterText11"/>
        <w:widowControl/>
        <w:suppressAutoHyphens w:val="0"/>
        <w:rPr>
          <w:lang w:val="en-US"/>
        </w:rPr>
      </w:pPr>
    </w:p>
    <w:p w14:paraId="305DF6B3" w14:textId="77777777" w:rsidR="00B172D6" w:rsidRPr="006568C5" w:rsidRDefault="000F61EC">
      <w:pPr>
        <w:pStyle w:val="WW-VorformatierterText11"/>
        <w:widowControl/>
        <w:suppressAutoHyphens w:val="0"/>
        <w:ind w:left="2832" w:hanging="2832"/>
        <w:rPr>
          <w:lang w:val="en-US"/>
        </w:rPr>
      </w:pPr>
      <w:r w:rsidRPr="006568C5">
        <w:rPr>
          <w:b/>
          <w:bCs/>
          <w:lang w:val="en-US"/>
        </w:rPr>
        <w:t>Exhibitors:</w:t>
      </w:r>
      <w:r w:rsidRPr="006568C5">
        <w:rPr>
          <w:b/>
          <w:bCs/>
          <w:lang w:val="en-US"/>
        </w:rPr>
        <w:tab/>
      </w:r>
      <w:r w:rsidRPr="006568C5">
        <w:rPr>
          <w:lang w:val="en-US"/>
        </w:rPr>
        <w:t>427 exhibitors from 27 countries</w:t>
      </w:r>
    </w:p>
    <w:p w14:paraId="1FCDEE79" w14:textId="77777777" w:rsidR="00B172D6" w:rsidRPr="006568C5" w:rsidRDefault="00B172D6">
      <w:pPr>
        <w:pStyle w:val="WW-VorformatierterText11"/>
        <w:widowControl/>
        <w:suppressAutoHyphens w:val="0"/>
        <w:rPr>
          <w:lang w:val="en-US"/>
        </w:rPr>
      </w:pPr>
    </w:p>
    <w:p w14:paraId="3A424956" w14:textId="77777777" w:rsidR="00B172D6" w:rsidRPr="006568C5" w:rsidRDefault="000F61EC">
      <w:pPr>
        <w:pStyle w:val="WW-VorformatierterText11"/>
        <w:widowControl/>
        <w:suppressAutoHyphens w:val="0"/>
        <w:ind w:left="2832" w:hanging="2832"/>
        <w:rPr>
          <w:lang w:val="en-US"/>
        </w:rPr>
      </w:pPr>
      <w:r w:rsidRPr="006568C5">
        <w:rPr>
          <w:b/>
          <w:bCs/>
          <w:lang w:val="en-US"/>
        </w:rPr>
        <w:t>Exhibition space:</w:t>
      </w:r>
      <w:r w:rsidRPr="006568C5">
        <w:rPr>
          <w:lang w:val="en-US"/>
        </w:rPr>
        <w:t xml:space="preserve"> </w:t>
      </w:r>
      <w:r w:rsidRPr="006568C5">
        <w:rPr>
          <w:lang w:val="en-US"/>
        </w:rPr>
        <w:tab/>
        <w:t>31,000 square meters</w:t>
      </w:r>
    </w:p>
    <w:p w14:paraId="1C04369F" w14:textId="77777777" w:rsidR="00B172D6" w:rsidRPr="006568C5" w:rsidRDefault="00B172D6">
      <w:pPr>
        <w:rPr>
          <w:lang w:val="en-US"/>
        </w:rPr>
      </w:pPr>
    </w:p>
    <w:p w14:paraId="68B02516" w14:textId="77777777" w:rsidR="00B172D6" w:rsidRPr="006568C5" w:rsidRDefault="000F61EC">
      <w:pPr>
        <w:rPr>
          <w:lang w:val="en-US"/>
        </w:rPr>
      </w:pPr>
      <w:r w:rsidRPr="006568C5">
        <w:rPr>
          <w:b/>
          <w:bCs/>
          <w:lang w:val="en-US"/>
        </w:rPr>
        <w:t>Exhibition categories:</w:t>
      </w:r>
      <w:r w:rsidRPr="006568C5">
        <w:rPr>
          <w:lang w:val="en-US"/>
        </w:rPr>
        <w:tab/>
        <w:t xml:space="preserve">- Lines and systems for wet coating, </w:t>
      </w:r>
      <w:r w:rsidRPr="006568C5">
        <w:rPr>
          <w:lang w:val="en-US"/>
        </w:rPr>
        <w:tab/>
      </w:r>
    </w:p>
    <w:p w14:paraId="488BA717" w14:textId="2B46BBE8" w:rsidR="00B172D6" w:rsidRPr="006568C5" w:rsidRDefault="000F61EC">
      <w:pPr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 xml:space="preserve">  powder coating and coil coating</w:t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="00141D39" w:rsidRPr="006568C5">
        <w:rPr>
          <w:lang w:val="en-US"/>
        </w:rPr>
        <w:tab/>
        <w:t>-</w:t>
      </w:r>
      <w:r w:rsidRPr="006568C5">
        <w:rPr>
          <w:lang w:val="en-US"/>
        </w:rPr>
        <w:t xml:space="preserve"> application systems and spray guns</w:t>
      </w:r>
    </w:p>
    <w:p w14:paraId="3095FEFD" w14:textId="77777777" w:rsidR="00B172D6" w:rsidRPr="006568C5" w:rsidRDefault="000F61EC">
      <w:pPr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>- Paints for wet and powder coating</w:t>
      </w:r>
    </w:p>
    <w:p w14:paraId="0563FD64" w14:textId="77777777" w:rsidR="00B172D6" w:rsidRPr="006568C5" w:rsidRDefault="000F61EC">
      <w:pPr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>- Automation and conveyor technology</w:t>
      </w:r>
    </w:p>
    <w:p w14:paraId="67FC91C2" w14:textId="77777777" w:rsidR="00B172D6" w:rsidRPr="006568C5" w:rsidRDefault="000F61EC">
      <w:pPr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>- Compressed air technology</w:t>
      </w:r>
    </w:p>
    <w:p w14:paraId="5F70B4AA" w14:textId="77777777" w:rsidR="00B172D6" w:rsidRPr="006568C5" w:rsidRDefault="000F61EC">
      <w:pPr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>- Cleaning and pretreatment</w:t>
      </w:r>
    </w:p>
    <w:p w14:paraId="01CFBAE6" w14:textId="77777777" w:rsidR="00B172D6" w:rsidRPr="006568C5" w:rsidRDefault="000F61EC">
      <w:pPr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>- Drying and curing</w:t>
      </w:r>
    </w:p>
    <w:p w14:paraId="08B8DC33" w14:textId="5037DADF" w:rsidR="00B172D6" w:rsidRPr="006568C5" w:rsidRDefault="000F61EC" w:rsidP="00141D39">
      <w:pPr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>- Environmental technology, air supply and exhaust ai</w:t>
      </w:r>
      <w:r w:rsidR="00141D39" w:rsidRPr="006568C5">
        <w:rPr>
          <w:lang w:val="en-US"/>
        </w:rPr>
        <w:t xml:space="preserve">r </w:t>
      </w:r>
      <w:r w:rsidR="00141D39" w:rsidRPr="006568C5">
        <w:rPr>
          <w:lang w:val="en-US"/>
        </w:rPr>
        <w:tab/>
      </w:r>
      <w:r w:rsidR="00141D39" w:rsidRPr="006568C5">
        <w:rPr>
          <w:lang w:val="en-US"/>
        </w:rPr>
        <w:tab/>
      </w:r>
      <w:r w:rsidR="00141D39" w:rsidRPr="006568C5">
        <w:rPr>
          <w:lang w:val="en-US"/>
        </w:rPr>
        <w:tab/>
      </w:r>
      <w:proofErr w:type="gramStart"/>
      <w:r w:rsidR="00141D39" w:rsidRPr="006568C5">
        <w:rPr>
          <w:lang w:val="en-US"/>
        </w:rPr>
        <w:tab/>
        <w:t xml:space="preserve">  </w:t>
      </w:r>
      <w:r w:rsidRPr="006568C5">
        <w:rPr>
          <w:lang w:val="en-US"/>
        </w:rPr>
        <w:t>purification</w:t>
      </w:r>
      <w:proofErr w:type="gramEnd"/>
      <w:r w:rsidRPr="006568C5">
        <w:rPr>
          <w:lang w:val="en-US"/>
        </w:rPr>
        <w:t xml:space="preserve">, water treatment, recycling and waste </w:t>
      </w:r>
      <w:r w:rsidR="00141D39" w:rsidRPr="006568C5">
        <w:rPr>
          <w:lang w:val="en-US"/>
        </w:rPr>
        <w:tab/>
      </w:r>
      <w:r w:rsidR="00141D39" w:rsidRPr="006568C5">
        <w:rPr>
          <w:lang w:val="en-US"/>
        </w:rPr>
        <w:tab/>
      </w:r>
      <w:r w:rsidR="00141D39" w:rsidRPr="006568C5">
        <w:rPr>
          <w:lang w:val="en-US"/>
        </w:rPr>
        <w:tab/>
      </w:r>
      <w:r w:rsidR="00141D39" w:rsidRPr="006568C5">
        <w:rPr>
          <w:lang w:val="en-US"/>
        </w:rPr>
        <w:tab/>
      </w:r>
      <w:r w:rsidR="00141D39" w:rsidRPr="006568C5">
        <w:rPr>
          <w:lang w:val="en-US"/>
        </w:rPr>
        <w:tab/>
        <w:t xml:space="preserve">  </w:t>
      </w:r>
      <w:r w:rsidRPr="006568C5">
        <w:rPr>
          <w:lang w:val="en-US"/>
        </w:rPr>
        <w:t>disposal</w:t>
      </w:r>
    </w:p>
    <w:p w14:paraId="36E43984" w14:textId="77777777" w:rsidR="00B172D6" w:rsidRPr="006568C5" w:rsidRDefault="000F61EC">
      <w:pPr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 xml:space="preserve">- Accessories such as covering materials and systems, </w:t>
      </w:r>
    </w:p>
    <w:p w14:paraId="6C7F3E23" w14:textId="77777777" w:rsidR="00B172D6" w:rsidRPr="006568C5" w:rsidRDefault="000F61EC">
      <w:pPr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 xml:space="preserve">  coating hooks, filters, pumps</w:t>
      </w:r>
    </w:p>
    <w:p w14:paraId="687FC5F7" w14:textId="77777777" w:rsidR="00B172D6" w:rsidRPr="006568C5" w:rsidRDefault="000F61EC">
      <w:pPr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>- Measuring and testing technology, quality control</w:t>
      </w:r>
    </w:p>
    <w:p w14:paraId="08DA7B50" w14:textId="77777777" w:rsidR="00B172D6" w:rsidRPr="006568C5" w:rsidRDefault="000F61EC">
      <w:pPr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>- Coating removal</w:t>
      </w:r>
    </w:p>
    <w:p w14:paraId="40B952BA" w14:textId="77777777" w:rsidR="00B172D6" w:rsidRPr="006568C5" w:rsidRDefault="000F61EC">
      <w:pPr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>- Contract coating</w:t>
      </w:r>
    </w:p>
    <w:p w14:paraId="20A778EC" w14:textId="77777777" w:rsidR="00B172D6" w:rsidRPr="006568C5" w:rsidRDefault="000F61EC">
      <w:pPr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>- Packaging</w:t>
      </w:r>
    </w:p>
    <w:p w14:paraId="53D6B6EC" w14:textId="77777777" w:rsidR="00B172D6" w:rsidRPr="006568C5" w:rsidRDefault="000F61EC">
      <w:pPr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>- Services</w:t>
      </w:r>
    </w:p>
    <w:p w14:paraId="6F34569F" w14:textId="77777777" w:rsidR="00B172D6" w:rsidRPr="006568C5" w:rsidRDefault="000F61EC">
      <w:pPr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>- Professional and advanced training</w:t>
      </w:r>
    </w:p>
    <w:p w14:paraId="45EBF843" w14:textId="77777777" w:rsidR="00B172D6" w:rsidRPr="006568C5" w:rsidRDefault="000F61EC">
      <w:pPr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>- Research</w:t>
      </w:r>
    </w:p>
    <w:p w14:paraId="08A00EC4" w14:textId="77777777" w:rsidR="00B172D6" w:rsidRPr="006568C5" w:rsidRDefault="000F61EC">
      <w:pPr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>- Specialist literature</w:t>
      </w:r>
    </w:p>
    <w:p w14:paraId="7F63224E" w14:textId="77777777" w:rsidR="00B172D6" w:rsidRPr="006568C5" w:rsidRDefault="00B172D6">
      <w:pPr>
        <w:rPr>
          <w:lang w:val="en-US"/>
        </w:rPr>
      </w:pPr>
    </w:p>
    <w:p w14:paraId="192817E1" w14:textId="77777777" w:rsidR="00B172D6" w:rsidRPr="006568C5" w:rsidRDefault="00B172D6">
      <w:pPr>
        <w:rPr>
          <w:lang w:val="en-US"/>
        </w:rPr>
      </w:pPr>
    </w:p>
    <w:p w14:paraId="3228CADC" w14:textId="77777777" w:rsidR="00B172D6" w:rsidRPr="006568C5" w:rsidRDefault="00B172D6">
      <w:pPr>
        <w:widowControl w:val="0"/>
        <w:spacing w:line="280" w:lineRule="atLeast"/>
        <w:ind w:right="657"/>
        <w:rPr>
          <w:b/>
          <w:bCs/>
          <w:shd w:val="clear" w:color="auto" w:fill="FFFF00"/>
          <w:lang w:val="en-US"/>
        </w:rPr>
      </w:pPr>
    </w:p>
    <w:p w14:paraId="61FB35A2" w14:textId="2C757943" w:rsidR="00B172D6" w:rsidRPr="006568C5" w:rsidRDefault="000F61EC">
      <w:pPr>
        <w:widowControl w:val="0"/>
        <w:spacing w:line="280" w:lineRule="atLeast"/>
        <w:rPr>
          <w:lang w:val="en-US"/>
        </w:rPr>
      </w:pPr>
      <w:r w:rsidRPr="006568C5">
        <w:rPr>
          <w:b/>
          <w:bCs/>
          <w:lang w:val="en-US"/>
        </w:rPr>
        <w:t xml:space="preserve">Admission prices: </w:t>
      </w:r>
      <w:r w:rsidRPr="006568C5">
        <w:rPr>
          <w:b/>
          <w:bCs/>
          <w:lang w:val="en-US"/>
        </w:rPr>
        <w:tab/>
      </w:r>
      <w:r w:rsidRPr="006568C5">
        <w:rPr>
          <w:b/>
          <w:bCs/>
          <w:lang w:val="en-US"/>
        </w:rPr>
        <w:tab/>
      </w:r>
      <w:r w:rsidRPr="006568C5">
        <w:rPr>
          <w:lang w:val="en-US"/>
        </w:rPr>
        <w:t>Day ticket</w:t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>€25</w:t>
      </w:r>
    </w:p>
    <w:p w14:paraId="7D456E46" w14:textId="77777777" w:rsidR="00B172D6" w:rsidRPr="006568C5" w:rsidRDefault="000F61EC">
      <w:pPr>
        <w:widowControl w:val="0"/>
        <w:spacing w:line="280" w:lineRule="atLeast"/>
        <w:ind w:left="708" w:hanging="708"/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>Full fair ticket (26–29 April)</w:t>
      </w:r>
      <w:r w:rsidRPr="006568C5">
        <w:rPr>
          <w:lang w:val="en-US"/>
        </w:rPr>
        <w:tab/>
        <w:t>€45</w:t>
      </w:r>
    </w:p>
    <w:p w14:paraId="6BA47F3E" w14:textId="77777777" w:rsidR="00B172D6" w:rsidRPr="006568C5" w:rsidRDefault="00B172D6">
      <w:pPr>
        <w:widowControl w:val="0"/>
        <w:spacing w:line="280" w:lineRule="atLeast"/>
        <w:ind w:left="708" w:hanging="708"/>
        <w:rPr>
          <w:sz w:val="20"/>
          <w:szCs w:val="20"/>
          <w:lang w:val="en-US"/>
        </w:rPr>
      </w:pPr>
    </w:p>
    <w:p w14:paraId="20B26BA1" w14:textId="075013E9" w:rsidR="00B172D6" w:rsidRPr="006568C5" w:rsidRDefault="000F61EC">
      <w:pPr>
        <w:widowControl w:val="0"/>
        <w:spacing w:line="280" w:lineRule="atLeast"/>
        <w:ind w:left="2835"/>
        <w:jc w:val="both"/>
        <w:rPr>
          <w:lang w:val="en-US"/>
        </w:rPr>
      </w:pPr>
      <w:r w:rsidRPr="006568C5">
        <w:rPr>
          <w:lang w:val="en-US"/>
        </w:rPr>
        <w:t xml:space="preserve">Tickets are available via the online ticket shop at </w:t>
      </w:r>
      <w:hyperlink r:id="rId6" w:history="1">
        <w:r w:rsidRPr="00EA1DA1">
          <w:rPr>
            <w:rStyle w:val="Hyperlink"/>
            <w:lang w:val="en-US"/>
          </w:rPr>
          <w:t>http</w:t>
        </w:r>
        <w:r w:rsidR="006568C5" w:rsidRPr="00EA1DA1">
          <w:rPr>
            <w:rStyle w:val="Hyperlink"/>
            <w:lang w:val="en-US"/>
          </w:rPr>
          <w:t>s</w:t>
        </w:r>
        <w:r w:rsidRPr="00EA1DA1">
          <w:rPr>
            <w:rStyle w:val="Hyperlink"/>
            <w:lang w:val="en-US"/>
          </w:rPr>
          <w:t>://www.paintexpo.de/ticket</w:t>
        </w:r>
      </w:hyperlink>
    </w:p>
    <w:p w14:paraId="77D7CDEF" w14:textId="77777777" w:rsidR="00B172D6" w:rsidRPr="006568C5" w:rsidRDefault="00B172D6">
      <w:pPr>
        <w:widowControl w:val="0"/>
        <w:spacing w:line="280" w:lineRule="atLeast"/>
        <w:ind w:left="2124" w:firstLine="708"/>
        <w:rPr>
          <w:shd w:val="clear" w:color="auto" w:fill="FFFF00"/>
          <w:lang w:val="en-US"/>
        </w:rPr>
      </w:pPr>
    </w:p>
    <w:p w14:paraId="2D0450D9" w14:textId="77777777" w:rsidR="00B172D6" w:rsidRPr="006568C5" w:rsidRDefault="000F61EC">
      <w:pPr>
        <w:widowControl w:val="0"/>
        <w:spacing w:line="280" w:lineRule="atLeast"/>
        <w:ind w:left="2832" w:hanging="2832"/>
        <w:jc w:val="both"/>
        <w:rPr>
          <w:lang w:val="en-US"/>
        </w:rPr>
      </w:pPr>
      <w:r w:rsidRPr="006568C5">
        <w:rPr>
          <w:b/>
          <w:bCs/>
          <w:lang w:val="en-US"/>
        </w:rPr>
        <w:t>(Pre-)accreditation:</w:t>
      </w:r>
      <w:r w:rsidRPr="006568C5">
        <w:rPr>
          <w:lang w:val="en-US"/>
        </w:rPr>
        <w:tab/>
        <w:t xml:space="preserve">Pre-accreditation for </w:t>
      </w:r>
      <w:proofErr w:type="spellStart"/>
      <w:r w:rsidRPr="006568C5">
        <w:rPr>
          <w:lang w:val="en-US"/>
        </w:rPr>
        <w:t>PaintExpo</w:t>
      </w:r>
      <w:proofErr w:type="spellEnd"/>
      <w:r w:rsidRPr="006568C5">
        <w:rPr>
          <w:lang w:val="en-US"/>
        </w:rPr>
        <w:t xml:space="preserve"> 2022 is possible online at: </w:t>
      </w:r>
    </w:p>
    <w:p w14:paraId="6A203B29" w14:textId="589F7DED" w:rsidR="00B172D6" w:rsidRPr="00EA1DA1" w:rsidRDefault="00EA1DA1">
      <w:pPr>
        <w:ind w:left="2832"/>
        <w:jc w:val="both"/>
        <w:rPr>
          <w:lang w:val="en-US"/>
        </w:rPr>
      </w:pPr>
      <w:hyperlink r:id="rId7" w:history="1">
        <w:r w:rsidR="006568C5" w:rsidRPr="00EA1DA1">
          <w:rPr>
            <w:rStyle w:val="Hyperlink"/>
            <w:lang w:val="en-US"/>
          </w:rPr>
          <w:t>https://www.paintexpo.de/en/media/accreditation/</w:t>
        </w:r>
      </w:hyperlink>
    </w:p>
    <w:p w14:paraId="44793D21" w14:textId="261887D2" w:rsidR="006568C5" w:rsidRPr="006568C5" w:rsidRDefault="006568C5">
      <w:pPr>
        <w:ind w:left="2832"/>
        <w:jc w:val="both"/>
        <w:rPr>
          <w:lang w:val="en-US"/>
        </w:rPr>
      </w:pPr>
    </w:p>
    <w:p w14:paraId="718A7BF8" w14:textId="3ACA4DDE" w:rsidR="00B172D6" w:rsidRPr="006568C5" w:rsidRDefault="000F61EC">
      <w:pPr>
        <w:ind w:left="2832" w:hanging="2832"/>
        <w:jc w:val="both"/>
        <w:rPr>
          <w:lang w:val="en-US"/>
        </w:rPr>
      </w:pPr>
      <w:r w:rsidRPr="006568C5">
        <w:rPr>
          <w:b/>
          <w:bCs/>
          <w:lang w:val="en-US"/>
        </w:rPr>
        <w:t>Press releases:</w:t>
      </w:r>
      <w:r w:rsidRPr="006568C5">
        <w:rPr>
          <w:lang w:val="en-US"/>
        </w:rPr>
        <w:t xml:space="preserve"> </w:t>
      </w:r>
      <w:r w:rsidRPr="006568C5">
        <w:rPr>
          <w:lang w:val="en-US"/>
        </w:rPr>
        <w:tab/>
        <w:t xml:space="preserve">The latest press releases and photos are available online at: </w:t>
      </w:r>
      <w:hyperlink r:id="rId8" w:history="1">
        <w:r w:rsidR="006568C5" w:rsidRPr="00EA1DA1">
          <w:rPr>
            <w:rStyle w:val="Hyperlink"/>
            <w:lang w:val="en-US"/>
          </w:rPr>
          <w:t>https://www.paintexpo.de/en/media/</w:t>
        </w:r>
      </w:hyperlink>
    </w:p>
    <w:p w14:paraId="68C2BE65" w14:textId="77777777" w:rsidR="00B172D6" w:rsidRPr="006568C5" w:rsidRDefault="00B172D6">
      <w:pPr>
        <w:ind w:left="2832" w:hanging="2832"/>
        <w:jc w:val="both"/>
        <w:rPr>
          <w:lang w:val="en-US"/>
        </w:rPr>
      </w:pPr>
    </w:p>
    <w:p w14:paraId="120F18B6" w14:textId="619A5DA9" w:rsidR="00B172D6" w:rsidRPr="006568C5" w:rsidRDefault="000F61EC">
      <w:pPr>
        <w:ind w:left="2832" w:hanging="2832"/>
        <w:jc w:val="both"/>
        <w:rPr>
          <w:lang w:val="en-US"/>
        </w:rPr>
      </w:pPr>
      <w:r w:rsidRPr="006568C5">
        <w:rPr>
          <w:b/>
          <w:bCs/>
          <w:lang w:val="en-US"/>
        </w:rPr>
        <w:t>Hygiene concept:</w:t>
      </w:r>
      <w:r w:rsidRPr="006568C5">
        <w:rPr>
          <w:lang w:val="en-US"/>
        </w:rPr>
        <w:tab/>
        <w:t xml:space="preserve">you can find the full hygiene concept at </w:t>
      </w:r>
      <w:hyperlink r:id="rId9" w:history="1">
        <w:r w:rsidR="006568C5" w:rsidRPr="00EA1DA1">
          <w:rPr>
            <w:rStyle w:val="Hyperlink"/>
            <w:lang w:val="en-US"/>
          </w:rPr>
          <w:t>https://www.paintexpo.de/en/hygiene-concept</w:t>
        </w:r>
      </w:hyperlink>
    </w:p>
    <w:p w14:paraId="6833C6CC" w14:textId="77777777" w:rsidR="00B172D6" w:rsidRPr="006568C5" w:rsidRDefault="00B172D6">
      <w:pPr>
        <w:ind w:left="2832" w:hanging="2832"/>
        <w:jc w:val="both"/>
        <w:rPr>
          <w:lang w:val="en-US"/>
        </w:rPr>
      </w:pPr>
    </w:p>
    <w:p w14:paraId="255E614B" w14:textId="77777777" w:rsidR="00B172D6" w:rsidRPr="006568C5" w:rsidRDefault="000F61EC">
      <w:pPr>
        <w:ind w:left="2832" w:hanging="2832"/>
        <w:jc w:val="both"/>
        <w:rPr>
          <w:b/>
          <w:bCs/>
          <w:lang w:val="en-US"/>
        </w:rPr>
      </w:pPr>
      <w:proofErr w:type="spellStart"/>
      <w:r w:rsidRPr="006568C5">
        <w:rPr>
          <w:b/>
          <w:bCs/>
          <w:lang w:val="en-US"/>
        </w:rPr>
        <w:t>PaintExpo</w:t>
      </w:r>
      <w:proofErr w:type="spellEnd"/>
      <w:r w:rsidRPr="006568C5">
        <w:rPr>
          <w:b/>
          <w:bCs/>
          <w:lang w:val="en-US"/>
        </w:rPr>
        <w:t xml:space="preserve"> 2024:</w:t>
      </w:r>
      <w:r w:rsidRPr="006568C5">
        <w:rPr>
          <w:b/>
          <w:bCs/>
          <w:lang w:val="en-US"/>
        </w:rPr>
        <w:tab/>
      </w:r>
      <w:r w:rsidRPr="006568C5">
        <w:rPr>
          <w:lang w:val="en-US"/>
        </w:rPr>
        <w:t xml:space="preserve">The next edition of </w:t>
      </w:r>
      <w:proofErr w:type="spellStart"/>
      <w:r w:rsidRPr="006568C5">
        <w:rPr>
          <w:lang w:val="en-US"/>
        </w:rPr>
        <w:t>PaintExpo</w:t>
      </w:r>
      <w:proofErr w:type="spellEnd"/>
      <w:r w:rsidRPr="006568C5">
        <w:rPr>
          <w:lang w:val="en-US"/>
        </w:rPr>
        <w:t xml:space="preserve"> will take place in Karlsruhe from 9 to 12 April 2024.</w:t>
      </w:r>
    </w:p>
    <w:p w14:paraId="30C74447" w14:textId="77777777" w:rsidR="00B172D6" w:rsidRPr="006568C5" w:rsidRDefault="00B172D6">
      <w:pPr>
        <w:jc w:val="both"/>
        <w:rPr>
          <w:lang w:val="en-US"/>
        </w:rPr>
      </w:pPr>
    </w:p>
    <w:p w14:paraId="67931CF3" w14:textId="77777777" w:rsidR="00B172D6" w:rsidRPr="006568C5" w:rsidRDefault="00B172D6">
      <w:pPr>
        <w:jc w:val="both"/>
        <w:rPr>
          <w:sz w:val="20"/>
          <w:szCs w:val="20"/>
          <w:lang w:val="en-US"/>
        </w:rPr>
      </w:pPr>
    </w:p>
    <w:p w14:paraId="11CA8938" w14:textId="77777777" w:rsidR="00B172D6" w:rsidRPr="006568C5" w:rsidRDefault="000F61EC">
      <w:pPr>
        <w:ind w:left="2832" w:hanging="2832"/>
        <w:jc w:val="both"/>
        <w:rPr>
          <w:lang w:val="en-US"/>
        </w:rPr>
      </w:pPr>
      <w:r w:rsidRPr="006568C5">
        <w:rPr>
          <w:b/>
          <w:bCs/>
          <w:lang w:val="en-US"/>
        </w:rPr>
        <w:t>Press contact:</w:t>
      </w:r>
      <w:r w:rsidRPr="006568C5">
        <w:rPr>
          <w:b/>
          <w:bCs/>
          <w:sz w:val="20"/>
          <w:szCs w:val="20"/>
          <w:lang w:val="en-US"/>
        </w:rPr>
        <w:t xml:space="preserve"> </w:t>
      </w:r>
      <w:r w:rsidRPr="006568C5">
        <w:rPr>
          <w:b/>
          <w:bCs/>
          <w:sz w:val="20"/>
          <w:szCs w:val="20"/>
          <w:lang w:val="en-US"/>
        </w:rPr>
        <w:tab/>
      </w:r>
      <w:r w:rsidRPr="006568C5">
        <w:rPr>
          <w:lang w:val="en-US"/>
        </w:rPr>
        <w:t xml:space="preserve">Frank </w:t>
      </w:r>
      <w:proofErr w:type="spellStart"/>
      <w:r w:rsidRPr="006568C5">
        <w:rPr>
          <w:lang w:val="en-US"/>
        </w:rPr>
        <w:t>Schütze</w:t>
      </w:r>
      <w:proofErr w:type="spellEnd"/>
    </w:p>
    <w:p w14:paraId="21FEF540" w14:textId="77777777" w:rsidR="00B172D6" w:rsidRPr="006568C5" w:rsidRDefault="000F61EC">
      <w:pPr>
        <w:ind w:left="2832" w:hanging="2832"/>
        <w:jc w:val="both"/>
        <w:rPr>
          <w:lang w:val="en-US"/>
        </w:rPr>
      </w:pPr>
      <w:r w:rsidRPr="006568C5">
        <w:rPr>
          <w:lang w:val="en-US"/>
        </w:rPr>
        <w:tab/>
        <w:t xml:space="preserve">Press contact </w:t>
      </w:r>
      <w:proofErr w:type="spellStart"/>
      <w:r w:rsidRPr="006568C5">
        <w:rPr>
          <w:lang w:val="en-US"/>
        </w:rPr>
        <w:t>PaintExpo</w:t>
      </w:r>
      <w:proofErr w:type="spellEnd"/>
    </w:p>
    <w:p w14:paraId="4D134BCD" w14:textId="77777777" w:rsidR="00B172D6" w:rsidRDefault="000F61EC">
      <w:pPr>
        <w:ind w:left="2832"/>
        <w:jc w:val="both"/>
      </w:pPr>
      <w:r>
        <w:t>Leipziger Messe GmbH</w:t>
      </w:r>
    </w:p>
    <w:p w14:paraId="784FD01C" w14:textId="77777777" w:rsidR="00B172D6" w:rsidRDefault="000F61EC">
      <w:pPr>
        <w:ind w:left="2832"/>
        <w:jc w:val="both"/>
      </w:pPr>
      <w:r>
        <w:t>Phone: +49 (0)162 / 66 51 980</w:t>
      </w:r>
    </w:p>
    <w:p w14:paraId="28EFBDCE" w14:textId="77777777" w:rsidR="00B172D6" w:rsidRDefault="000F61EC">
      <w:pPr>
        <w:ind w:left="2832"/>
        <w:jc w:val="both"/>
      </w:pPr>
      <w:r>
        <w:t>Email: f.schuetze@priori-relations.de</w:t>
      </w:r>
    </w:p>
    <w:p w14:paraId="10515697" w14:textId="6EE21AC5" w:rsidR="00B172D6" w:rsidRDefault="000F61EC">
      <w:pPr>
        <w:ind w:left="2832"/>
        <w:jc w:val="both"/>
      </w:pPr>
      <w:r>
        <w:t>www.leipziger-messe.de</w:t>
      </w:r>
      <w:r w:rsidR="006568C5">
        <w:t>/en</w:t>
      </w:r>
    </w:p>
    <w:p w14:paraId="1B738EAA" w14:textId="5BA70FFE" w:rsidR="00B172D6" w:rsidRDefault="000F61EC">
      <w:pPr>
        <w:ind w:left="2832"/>
        <w:jc w:val="both"/>
      </w:pPr>
      <w:r>
        <w:t>www.paintexpo.de</w:t>
      </w:r>
      <w:r w:rsidR="00EA1DA1">
        <w:t>/</w:t>
      </w:r>
      <w:r w:rsidR="006568C5">
        <w:t>en</w:t>
      </w:r>
    </w:p>
    <w:sectPr w:rsidR="00B172D6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268" w:right="1985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C88D4" w14:textId="77777777" w:rsidR="002A667B" w:rsidRDefault="002A667B">
      <w:r>
        <w:separator/>
      </w:r>
    </w:p>
  </w:endnote>
  <w:endnote w:type="continuationSeparator" w:id="0">
    <w:p w14:paraId="2B7C8394" w14:textId="77777777" w:rsidR="002A667B" w:rsidRDefault="002A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D503" w14:textId="77777777" w:rsidR="00B172D6" w:rsidRDefault="00B172D6">
    <w:pPr>
      <w:pStyle w:val="Kopf-undFuzeil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CD787" w14:textId="77777777" w:rsidR="00B172D6" w:rsidRDefault="00B172D6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B0DA1" w14:textId="77777777" w:rsidR="002A667B" w:rsidRDefault="002A667B">
      <w:r>
        <w:separator/>
      </w:r>
    </w:p>
  </w:footnote>
  <w:footnote w:type="continuationSeparator" w:id="0">
    <w:p w14:paraId="197FBCF5" w14:textId="77777777" w:rsidR="002A667B" w:rsidRDefault="002A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A5FCB" w14:textId="77777777" w:rsidR="00B172D6" w:rsidRDefault="000F61EC">
    <w:pPr>
      <w:pStyle w:val="Kopfzeile"/>
      <w:tabs>
        <w:tab w:val="clear" w:pos="9072"/>
        <w:tab w:val="right" w:pos="8194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4E70BD18" wp14:editId="56131530">
              <wp:simplePos x="0" y="0"/>
              <wp:positionH relativeFrom="page">
                <wp:posOffset>5941060</wp:posOffset>
              </wp:positionH>
              <wp:positionV relativeFrom="page">
                <wp:posOffset>608328</wp:posOffset>
              </wp:positionV>
              <wp:extent cx="1080135" cy="182880"/>
              <wp:effectExtent l="0" t="0" r="0" b="0"/>
              <wp:wrapNone/>
              <wp:docPr id="1073741825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5874559" w14:textId="77777777" w:rsidR="00B172D6" w:rsidRDefault="000F61EC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0BD1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6" style="position:absolute;margin-left:467.8pt;margin-top:47.9pt;width:85.05pt;height:14.4pt;z-index:-2516597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" stroked="f" strokeweight="1pt">
              <v:stroke miterlimit="4"/>
              <v:textbox inset="0,0,0,0">
                <w:txbxContent>
                  <w:p w14:paraId="15874559" w14:textId="77777777" w:rsidR="00B172D6" w:rsidRDefault="000F61EC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DC31A" w14:textId="77777777" w:rsidR="00B172D6" w:rsidRDefault="000F61EC">
    <w:pPr>
      <w:pStyle w:val="Kopfzeile"/>
      <w:tabs>
        <w:tab w:val="clear" w:pos="9072"/>
        <w:tab w:val="right" w:pos="8194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3520B99D" wp14:editId="437D9A72">
          <wp:simplePos x="0" y="0"/>
          <wp:positionH relativeFrom="page">
            <wp:posOffset>-6348</wp:posOffset>
          </wp:positionH>
          <wp:positionV relativeFrom="page">
            <wp:posOffset>635</wp:posOffset>
          </wp:positionV>
          <wp:extent cx="7571105" cy="10709910"/>
          <wp:effectExtent l="0" t="0" r="0" b="0"/>
          <wp:wrapNone/>
          <wp:docPr id="1073741826" name="officeArt object" descr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2" descr="Grafik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105" cy="10709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449ADC28" wp14:editId="03FCD515">
          <wp:simplePos x="0" y="0"/>
          <wp:positionH relativeFrom="page">
            <wp:posOffset>1105535</wp:posOffset>
          </wp:positionH>
          <wp:positionV relativeFrom="page">
            <wp:posOffset>1110615</wp:posOffset>
          </wp:positionV>
          <wp:extent cx="2328545" cy="127635"/>
          <wp:effectExtent l="0" t="0" r="0" b="0"/>
          <wp:wrapNone/>
          <wp:docPr id="1073741827" name="officeArt object" descr="Bild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Bild 10" descr="Bild 1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D6"/>
    <w:rsid w:val="000F61EC"/>
    <w:rsid w:val="00141D39"/>
    <w:rsid w:val="002A667B"/>
    <w:rsid w:val="003112B5"/>
    <w:rsid w:val="006568C5"/>
    <w:rsid w:val="008B2613"/>
    <w:rsid w:val="00B172D6"/>
    <w:rsid w:val="00EA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D897"/>
  <w15:docId w15:val="{97051F68-0141-4240-9FEC-DF6DA090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WW-VorformatierterText11">
    <w:name w:val="WW-Vorformatierter Text11"/>
    <w:pPr>
      <w:widowControl w:val="0"/>
      <w:suppressAutoHyphens/>
      <w:spacing w:line="280" w:lineRule="atLeast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rPr>
      <w:outline w:val="0"/>
      <w:color w:val="0000FF"/>
      <w:u w:val="single" w:color="0000FF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68C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8C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intexpo.de/en/media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paintexpo.de/en/media/accreditation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intexpo.de/ticke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aintexpo.de/en/hygiene-concep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Leipziger Messe GmbH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Fiedler</dc:creator>
  <cp:lastModifiedBy>Caroline Müller</cp:lastModifiedBy>
  <cp:revision>4</cp:revision>
  <dcterms:created xsi:type="dcterms:W3CDTF">2022-04-25T08:00:00Z</dcterms:created>
  <dcterms:modified xsi:type="dcterms:W3CDTF">2022-04-26T09:20:00Z</dcterms:modified>
</cp:coreProperties>
</file>