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43D0" w14:textId="0E1DA271" w:rsidR="000B4B10" w:rsidRPr="00AB5060" w:rsidRDefault="00AB5060" w:rsidP="000B4B10">
      <w:pPr>
        <w:pStyle w:val="Standardmyriad"/>
        <w:tabs>
          <w:tab w:val="left" w:pos="4678"/>
        </w:tabs>
        <w:spacing w:line="340" w:lineRule="exact"/>
        <w:rPr>
          <w:rFonts w:ascii="Arial" w:hAnsi="Arial" w:cs="Arial"/>
          <w:sz w:val="28"/>
          <w:szCs w:val="28"/>
        </w:rPr>
      </w:pPr>
      <w:r w:rsidRPr="00AB5060">
        <w:rPr>
          <w:rFonts w:ascii="Arial" w:hAnsi="Arial" w:cs="Arial"/>
          <w:sz w:val="28"/>
          <w:szCs w:val="28"/>
        </w:rPr>
        <w:t>Presseinformation</w:t>
      </w:r>
    </w:p>
    <w:p w14:paraId="50234420" w14:textId="278BD409" w:rsidR="00AB5060" w:rsidRPr="00AB5060" w:rsidRDefault="003A07EC" w:rsidP="000B4B10">
      <w:pPr>
        <w:pStyle w:val="Standardmyriad"/>
        <w:tabs>
          <w:tab w:val="left" w:pos="4678"/>
        </w:tabs>
        <w:spacing w:line="340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Dezember 2023</w:t>
      </w:r>
    </w:p>
    <w:p w14:paraId="73F956FD" w14:textId="77777777" w:rsidR="00270DAA" w:rsidRDefault="00270DAA" w:rsidP="000B4B10">
      <w:pPr>
        <w:pStyle w:val="Standardmyriad"/>
        <w:tabs>
          <w:tab w:val="left" w:pos="4678"/>
        </w:tabs>
        <w:spacing w:line="340" w:lineRule="exact"/>
        <w:rPr>
          <w:rFonts w:ascii="Arial" w:hAnsi="Arial" w:cs="Arial"/>
          <w:sz w:val="28"/>
          <w:szCs w:val="28"/>
        </w:rPr>
      </w:pPr>
    </w:p>
    <w:p w14:paraId="3F8B202C" w14:textId="77777777" w:rsidR="000B4B10" w:rsidRPr="000A42DA" w:rsidRDefault="000B4B10" w:rsidP="00D92D4E">
      <w:pPr>
        <w:pStyle w:val="Standardmyriad"/>
        <w:tabs>
          <w:tab w:val="left" w:pos="4678"/>
        </w:tabs>
        <w:spacing w:line="340" w:lineRule="exact"/>
        <w:rPr>
          <w:rFonts w:ascii="Arial" w:hAnsi="Arial" w:cs="Arial"/>
          <w:sz w:val="28"/>
          <w:szCs w:val="28"/>
        </w:rPr>
      </w:pPr>
    </w:p>
    <w:p w14:paraId="575DFFFD" w14:textId="1C3DB64F" w:rsidR="00CF6491" w:rsidRPr="0099134A" w:rsidRDefault="00765C0A" w:rsidP="00C13119">
      <w:pPr>
        <w:spacing w:after="120"/>
        <w:ind w:right="11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WAGNER auf der PaintExpo 2024:</w:t>
      </w:r>
      <w:r w:rsidR="0049061D">
        <w:rPr>
          <w:rFonts w:ascii="Arial" w:hAnsi="Arial" w:cs="Arial"/>
          <w:b/>
          <w:sz w:val="28"/>
          <w:szCs w:val="28"/>
        </w:rPr>
        <w:t xml:space="preserve"> </w:t>
      </w:r>
      <w:r w:rsidR="00C925FA">
        <w:rPr>
          <w:rFonts w:ascii="Arial" w:hAnsi="Arial" w:cs="Arial"/>
          <w:b/>
          <w:sz w:val="28"/>
          <w:szCs w:val="28"/>
        </w:rPr>
        <w:br/>
      </w:r>
      <w:r w:rsidR="0049061D">
        <w:rPr>
          <w:rFonts w:ascii="Arial" w:hAnsi="Arial" w:cs="Arial"/>
          <w:b/>
          <w:sz w:val="28"/>
          <w:szCs w:val="28"/>
        </w:rPr>
        <w:t xml:space="preserve">Nachhaltige &amp; smarte Lösungen für den Beschichtungsprozess </w:t>
      </w:r>
      <w:r w:rsidR="0049061D">
        <w:rPr>
          <w:rFonts w:ascii="Arial" w:hAnsi="Arial" w:cs="Arial"/>
          <w:b/>
          <w:sz w:val="28"/>
          <w:szCs w:val="28"/>
        </w:rPr>
        <w:br/>
      </w:r>
      <w:r w:rsidR="0049061D">
        <w:rPr>
          <w:rFonts w:ascii="Arial" w:hAnsi="Arial" w:cs="Arial"/>
          <w:b/>
          <w:sz w:val="28"/>
          <w:szCs w:val="28"/>
        </w:rPr>
        <w:br/>
      </w:r>
      <w:r w:rsidR="00F76836" w:rsidRPr="00C925FA">
        <w:rPr>
          <w:rFonts w:ascii="Arial" w:hAnsi="Arial" w:cs="Arial"/>
          <w:bCs/>
          <w:i/>
          <w:iCs/>
          <w:sz w:val="20"/>
          <w:szCs w:val="20"/>
        </w:rPr>
        <w:t>(Halle 3, Stand 3330)</w:t>
      </w:r>
    </w:p>
    <w:p w14:paraId="4C327C1A" w14:textId="77777777" w:rsidR="00924188" w:rsidRDefault="00924188" w:rsidP="00924188">
      <w:pPr>
        <w:spacing w:line="360" w:lineRule="auto"/>
        <w:rPr>
          <w:rFonts w:ascii="Arial" w:hAnsi="Arial" w:cs="Arial"/>
          <w:sz w:val="20"/>
          <w:szCs w:val="20"/>
        </w:rPr>
      </w:pPr>
    </w:p>
    <w:p w14:paraId="0FA48724" w14:textId="4D784A55" w:rsidR="00DD5BE6" w:rsidRDefault="00E55508" w:rsidP="00924188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WAGNER </w:t>
      </w:r>
      <w:r w:rsidR="00DD5BE6">
        <w:rPr>
          <w:rFonts w:ascii="Arial" w:hAnsi="Arial" w:cs="Arial"/>
          <w:sz w:val="20"/>
          <w:szCs w:val="20"/>
        </w:rPr>
        <w:t>bietet vo</w:t>
      </w:r>
      <w:r w:rsidR="001B071E">
        <w:rPr>
          <w:rFonts w:ascii="Arial" w:hAnsi="Arial" w:cs="Arial"/>
          <w:sz w:val="20"/>
          <w:szCs w:val="20"/>
        </w:rPr>
        <w:t>n Einzelkomponenten bis zur</w:t>
      </w:r>
      <w:r w:rsidR="00300F52">
        <w:rPr>
          <w:rFonts w:ascii="Arial" w:hAnsi="Arial" w:cs="Arial"/>
          <w:sz w:val="20"/>
          <w:szCs w:val="20"/>
        </w:rPr>
        <w:t xml:space="preserve"> </w:t>
      </w:r>
      <w:r w:rsidR="00DD5BE6">
        <w:rPr>
          <w:rFonts w:ascii="Arial" w:hAnsi="Arial" w:cs="Arial"/>
          <w:sz w:val="20"/>
          <w:szCs w:val="20"/>
        </w:rPr>
        <w:t>vollautomatischen Beschichtungs</w:t>
      </w:r>
      <w:r w:rsidR="001B071E">
        <w:rPr>
          <w:rFonts w:ascii="Arial" w:hAnsi="Arial" w:cs="Arial"/>
          <w:sz w:val="20"/>
          <w:szCs w:val="20"/>
        </w:rPr>
        <w:t>anlage</w:t>
      </w:r>
      <w:r w:rsidR="00DD5BE6">
        <w:rPr>
          <w:rFonts w:ascii="Arial" w:hAnsi="Arial" w:cs="Arial"/>
          <w:sz w:val="20"/>
          <w:szCs w:val="20"/>
        </w:rPr>
        <w:t xml:space="preserve"> die gesamte Bandbreite für jeden Anwendungsbereich</w:t>
      </w:r>
      <w:r w:rsidR="00300F52">
        <w:rPr>
          <w:rFonts w:ascii="Arial" w:hAnsi="Arial" w:cs="Arial"/>
          <w:sz w:val="20"/>
          <w:szCs w:val="20"/>
        </w:rPr>
        <w:t xml:space="preserve">. </w:t>
      </w:r>
      <w:r w:rsidR="00765C0A">
        <w:rPr>
          <w:rFonts w:ascii="Arial" w:hAnsi="Arial" w:cs="Arial"/>
          <w:sz w:val="20"/>
          <w:szCs w:val="20"/>
        </w:rPr>
        <w:t xml:space="preserve">Ein großer Fokus liegt dabei auf </w:t>
      </w:r>
      <w:r w:rsidR="0053294B">
        <w:rPr>
          <w:rFonts w:ascii="Arial" w:hAnsi="Arial" w:cs="Arial"/>
          <w:sz w:val="20"/>
          <w:szCs w:val="20"/>
        </w:rPr>
        <w:t xml:space="preserve">der </w:t>
      </w:r>
      <w:r w:rsidR="00765C0A" w:rsidRPr="00765C0A">
        <w:rPr>
          <w:rFonts w:ascii="Arial" w:hAnsi="Arial" w:cs="Arial"/>
          <w:sz w:val="20"/>
          <w:szCs w:val="20"/>
        </w:rPr>
        <w:t xml:space="preserve">Einsparung von Lösemittel, Material und Energie. </w:t>
      </w:r>
      <w:r w:rsidR="0043701A">
        <w:rPr>
          <w:rFonts w:ascii="Arial" w:hAnsi="Arial" w:cs="Arial"/>
          <w:sz w:val="20"/>
          <w:szCs w:val="20"/>
        </w:rPr>
        <w:t xml:space="preserve">Außerdem erhöhen die </w:t>
      </w:r>
      <w:r w:rsidR="00765C0A" w:rsidRPr="00765C0A">
        <w:rPr>
          <w:rFonts w:ascii="Arial" w:hAnsi="Arial" w:cs="Arial"/>
          <w:sz w:val="20"/>
          <w:szCs w:val="20"/>
        </w:rPr>
        <w:t xml:space="preserve">Produkte und Anlagen durch </w:t>
      </w:r>
      <w:r w:rsidR="0043701A">
        <w:rPr>
          <w:rFonts w:ascii="Arial" w:hAnsi="Arial" w:cs="Arial"/>
          <w:sz w:val="20"/>
          <w:szCs w:val="20"/>
        </w:rPr>
        <w:t xml:space="preserve">ihre einfache Bedienung </w:t>
      </w:r>
      <w:r w:rsidR="00765C0A" w:rsidRPr="00765C0A">
        <w:rPr>
          <w:rFonts w:ascii="Arial" w:hAnsi="Arial" w:cs="Arial"/>
          <w:sz w:val="20"/>
          <w:szCs w:val="20"/>
        </w:rPr>
        <w:t>und optimierte Prozessführung die Produktivität im Beschichtungsprozess.</w:t>
      </w:r>
    </w:p>
    <w:p w14:paraId="35E1359D" w14:textId="77777777" w:rsidR="00DD5BE6" w:rsidRDefault="00DD5BE6" w:rsidP="00924188">
      <w:pPr>
        <w:spacing w:line="360" w:lineRule="auto"/>
        <w:rPr>
          <w:rFonts w:ascii="Arial" w:hAnsi="Arial" w:cs="Arial"/>
          <w:sz w:val="20"/>
          <w:szCs w:val="20"/>
        </w:rPr>
      </w:pPr>
    </w:p>
    <w:p w14:paraId="582AF0F5" w14:textId="12A0E793" w:rsidR="00765C0A" w:rsidRDefault="00765C0A" w:rsidP="00765C0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manuellen und automatischen </w:t>
      </w:r>
      <w:r w:rsidR="0074777E" w:rsidRPr="0074777E">
        <w:rPr>
          <w:rFonts w:ascii="Arial" w:hAnsi="Arial" w:cs="Arial"/>
          <w:b/>
          <w:bCs/>
          <w:sz w:val="20"/>
          <w:szCs w:val="20"/>
        </w:rPr>
        <w:t>Nasslack</w:t>
      </w:r>
      <w:r w:rsidR="0074777E">
        <w:rPr>
          <w:rFonts w:ascii="Arial" w:hAnsi="Arial" w:cs="Arial"/>
          <w:sz w:val="20"/>
          <w:szCs w:val="20"/>
        </w:rPr>
        <w:t xml:space="preserve">pistolen </w:t>
      </w:r>
      <w:r>
        <w:rPr>
          <w:rFonts w:ascii="Arial" w:hAnsi="Arial" w:cs="Arial"/>
          <w:sz w:val="20"/>
          <w:szCs w:val="20"/>
        </w:rPr>
        <w:t xml:space="preserve">zeichnen sich durch einen hohen </w:t>
      </w:r>
      <w:r w:rsidR="0074777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uftragswirkungsgrad und sparsamen Materialeinsatz aus. Die neue</w:t>
      </w:r>
      <w:r w:rsidR="0043701A">
        <w:rPr>
          <w:rFonts w:ascii="Arial" w:hAnsi="Arial" w:cs="Arial"/>
          <w:sz w:val="20"/>
          <w:szCs w:val="20"/>
        </w:rPr>
        <w:t xml:space="preserve">n </w:t>
      </w:r>
      <w:r w:rsidR="0074777E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ochrotationszerstäuber für Lösemittel- und Wasserlacke </w:t>
      </w:r>
      <w:r w:rsidR="0043701A">
        <w:rPr>
          <w:rFonts w:ascii="Arial" w:hAnsi="Arial" w:cs="Arial"/>
          <w:sz w:val="20"/>
          <w:szCs w:val="20"/>
        </w:rPr>
        <w:t>spielen</w:t>
      </w:r>
      <w:r>
        <w:rPr>
          <w:rFonts w:ascii="Arial" w:hAnsi="Arial" w:cs="Arial"/>
          <w:sz w:val="20"/>
          <w:szCs w:val="20"/>
        </w:rPr>
        <w:t xml:space="preserve"> eine große Rolle für die Realisierung hochautomatisierter Nasslacksysteme und Roboterlösungen. Unterstützt wird diese Entwicklung durch Updates in der Steuerungstechnik. Bei den Nasslackpumpen </w:t>
      </w:r>
      <w:r w:rsidR="0043701A">
        <w:rPr>
          <w:rFonts w:ascii="Arial" w:hAnsi="Arial" w:cs="Arial"/>
          <w:sz w:val="20"/>
          <w:szCs w:val="20"/>
        </w:rPr>
        <w:t>wurde</w:t>
      </w:r>
      <w:r>
        <w:rPr>
          <w:rFonts w:ascii="Arial" w:hAnsi="Arial" w:cs="Arial"/>
          <w:sz w:val="20"/>
          <w:szCs w:val="20"/>
        </w:rPr>
        <w:t xml:space="preserve"> die Spülbarkeit signifikant verbessert</w:t>
      </w:r>
      <w:r w:rsidR="004370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so wurde z.B. die Hochdruck-Doppelmembranpumpe Cobra so optimiert, dass das erforderliche Volumen an Spülmittel und die Farbwechselzeit deutlich reduziert werden konnte. </w:t>
      </w:r>
    </w:p>
    <w:p w14:paraId="3524D916" w14:textId="77777777" w:rsidR="002A7334" w:rsidRDefault="002A7334" w:rsidP="00765C0A">
      <w:pPr>
        <w:spacing w:line="360" w:lineRule="auto"/>
        <w:rPr>
          <w:rFonts w:ascii="Arial" w:hAnsi="Arial" w:cs="Arial"/>
          <w:sz w:val="20"/>
          <w:szCs w:val="20"/>
        </w:rPr>
      </w:pPr>
    </w:p>
    <w:p w14:paraId="2D4ACF4E" w14:textId="6D24F5F5" w:rsidR="00021B08" w:rsidRDefault="005F6476" w:rsidP="00765C0A">
      <w:pPr>
        <w:spacing w:line="360" w:lineRule="auto"/>
        <w:rPr>
          <w:rFonts w:ascii="Arial" w:hAnsi="Arial" w:cs="Arial"/>
          <w:sz w:val="20"/>
          <w:szCs w:val="20"/>
        </w:rPr>
      </w:pPr>
      <w:r w:rsidRPr="005F6476">
        <w:rPr>
          <w:rFonts w:ascii="Arial" w:hAnsi="Arial" w:cs="Arial"/>
          <w:sz w:val="20"/>
          <w:szCs w:val="20"/>
        </w:rPr>
        <w:t>Die WAGNER</w:t>
      </w:r>
      <w:r>
        <w:rPr>
          <w:rFonts w:ascii="Arial" w:hAnsi="Arial" w:cs="Arial"/>
          <w:sz w:val="20"/>
          <w:szCs w:val="20"/>
        </w:rPr>
        <w:t xml:space="preserve"> </w:t>
      </w:r>
      <w:r w:rsidRPr="005F6476">
        <w:rPr>
          <w:rFonts w:ascii="Arial" w:hAnsi="Arial" w:cs="Arial"/>
          <w:sz w:val="20"/>
          <w:szCs w:val="20"/>
        </w:rPr>
        <w:t xml:space="preserve">Tochtergesellschaft, die </w:t>
      </w:r>
      <w:r w:rsidRPr="005F6476">
        <w:rPr>
          <w:rFonts w:ascii="Arial" w:hAnsi="Arial" w:cs="Arial"/>
          <w:b/>
          <w:bCs/>
          <w:sz w:val="20"/>
          <w:szCs w:val="20"/>
        </w:rPr>
        <w:t>WALTHER Spritz- und Lackiersysteme GmbH</w:t>
      </w:r>
      <w:r w:rsidRPr="005F6476">
        <w:rPr>
          <w:rFonts w:ascii="Arial" w:hAnsi="Arial" w:cs="Arial"/>
          <w:sz w:val="20"/>
          <w:szCs w:val="20"/>
        </w:rPr>
        <w:t xml:space="preserve"> (bekannt unter der Marke "Walther Pilot"), </w:t>
      </w:r>
      <w:r>
        <w:rPr>
          <w:rFonts w:ascii="Arial" w:hAnsi="Arial" w:cs="Arial"/>
          <w:sz w:val="20"/>
          <w:szCs w:val="20"/>
        </w:rPr>
        <w:t xml:space="preserve">ist auf dem Stand mit </w:t>
      </w:r>
      <w:r w:rsidRPr="005F6476">
        <w:rPr>
          <w:rFonts w:ascii="Arial" w:hAnsi="Arial" w:cs="Arial"/>
          <w:sz w:val="20"/>
          <w:szCs w:val="20"/>
        </w:rPr>
        <w:t>Produkthighlights im Bereich Materialaufbereitung und Applikationstechnik</w:t>
      </w:r>
      <w:r>
        <w:rPr>
          <w:rFonts w:ascii="Arial" w:hAnsi="Arial" w:cs="Arial"/>
          <w:sz w:val="20"/>
          <w:szCs w:val="20"/>
        </w:rPr>
        <w:t xml:space="preserve"> vertreten</w:t>
      </w:r>
      <w:r w:rsidRPr="005F6476">
        <w:rPr>
          <w:rFonts w:ascii="Arial" w:hAnsi="Arial" w:cs="Arial"/>
          <w:sz w:val="20"/>
          <w:szCs w:val="20"/>
        </w:rPr>
        <w:t>.</w:t>
      </w:r>
    </w:p>
    <w:p w14:paraId="4243DC52" w14:textId="77777777" w:rsidR="005F6476" w:rsidRDefault="005F6476" w:rsidP="00765C0A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21C6DE77" w14:textId="77777777" w:rsidR="0043701A" w:rsidRDefault="0043701A" w:rsidP="00765C0A">
      <w:pPr>
        <w:spacing w:line="360" w:lineRule="auto"/>
        <w:rPr>
          <w:rFonts w:ascii="Arial" w:hAnsi="Arial" w:cs="Arial"/>
          <w:sz w:val="20"/>
          <w:szCs w:val="20"/>
        </w:rPr>
      </w:pPr>
      <w:r w:rsidRPr="0043701A">
        <w:rPr>
          <w:rFonts w:ascii="Arial" w:hAnsi="Arial" w:cs="Arial"/>
          <w:sz w:val="20"/>
          <w:szCs w:val="20"/>
        </w:rPr>
        <w:t xml:space="preserve">Im Bereich </w:t>
      </w:r>
      <w:r w:rsidRPr="0043701A">
        <w:rPr>
          <w:rFonts w:ascii="Arial" w:hAnsi="Arial" w:cs="Arial"/>
          <w:b/>
          <w:bCs/>
          <w:sz w:val="20"/>
          <w:szCs w:val="20"/>
        </w:rPr>
        <w:t>Pulverbeschichtung</w:t>
      </w:r>
      <w:r w:rsidRPr="0043701A">
        <w:rPr>
          <w:rFonts w:ascii="Arial" w:hAnsi="Arial" w:cs="Arial"/>
          <w:sz w:val="20"/>
          <w:szCs w:val="20"/>
        </w:rPr>
        <w:t xml:space="preserve"> steh</w:t>
      </w:r>
      <w:r>
        <w:rPr>
          <w:rFonts w:ascii="Arial" w:hAnsi="Arial" w:cs="Arial"/>
          <w:sz w:val="20"/>
          <w:szCs w:val="20"/>
        </w:rPr>
        <w:t xml:space="preserve">en </w:t>
      </w:r>
      <w:r w:rsidRPr="0043701A">
        <w:rPr>
          <w:rFonts w:ascii="Arial" w:hAnsi="Arial" w:cs="Arial"/>
          <w:sz w:val="20"/>
          <w:szCs w:val="20"/>
        </w:rPr>
        <w:t>Effizienz und Automatisierung im Mittelpunkt. Bei der Handbeschichtung liegt der Fokus darauf, wie Assistenzfunktionen helfen, dass auch ungeübtes Personal Beschichtungsaufgabe</w:t>
      </w:r>
      <w:r>
        <w:rPr>
          <w:rFonts w:ascii="Arial" w:hAnsi="Arial" w:cs="Arial"/>
          <w:sz w:val="20"/>
          <w:szCs w:val="20"/>
        </w:rPr>
        <w:t>n</w:t>
      </w:r>
      <w:r w:rsidRPr="0043701A">
        <w:rPr>
          <w:rFonts w:ascii="Arial" w:hAnsi="Arial" w:cs="Arial"/>
          <w:sz w:val="20"/>
          <w:szCs w:val="20"/>
        </w:rPr>
        <w:t xml:space="preserve"> anforderungsgerecht ausführen kann. Im Automatikbereich </w:t>
      </w:r>
      <w:r>
        <w:rPr>
          <w:rFonts w:ascii="Arial" w:hAnsi="Arial" w:cs="Arial"/>
          <w:sz w:val="20"/>
          <w:szCs w:val="20"/>
        </w:rPr>
        <w:t>erleben</w:t>
      </w:r>
      <w:r w:rsidRPr="0043701A">
        <w:rPr>
          <w:rFonts w:ascii="Arial" w:hAnsi="Arial" w:cs="Arial"/>
          <w:sz w:val="20"/>
          <w:szCs w:val="20"/>
        </w:rPr>
        <w:t xml:space="preserve"> die Besucher eine neue Dimension der Prozesssicherheit und wie der Weg</w:t>
      </w:r>
      <w:r>
        <w:rPr>
          <w:rFonts w:ascii="Arial" w:hAnsi="Arial" w:cs="Arial"/>
          <w:sz w:val="20"/>
          <w:szCs w:val="20"/>
        </w:rPr>
        <w:t xml:space="preserve"> </w:t>
      </w:r>
      <w:r w:rsidRPr="0043701A">
        <w:rPr>
          <w:rFonts w:ascii="Arial" w:hAnsi="Arial" w:cs="Arial"/>
          <w:sz w:val="20"/>
          <w:szCs w:val="20"/>
        </w:rPr>
        <w:t>zu</w:t>
      </w:r>
      <w:r>
        <w:rPr>
          <w:rFonts w:ascii="Arial" w:hAnsi="Arial" w:cs="Arial"/>
          <w:sz w:val="20"/>
          <w:szCs w:val="20"/>
        </w:rPr>
        <w:t>r v</w:t>
      </w:r>
      <w:r w:rsidRPr="0043701A">
        <w:rPr>
          <w:rFonts w:ascii="Arial" w:hAnsi="Arial" w:cs="Arial"/>
          <w:sz w:val="20"/>
          <w:szCs w:val="20"/>
        </w:rPr>
        <w:t xml:space="preserve">ollautomatisierten Beschichtung mit Achs- und Robotertechnik einfach gemeistert werden kann. </w:t>
      </w:r>
    </w:p>
    <w:p w14:paraId="78373361" w14:textId="77777777" w:rsidR="0043701A" w:rsidRDefault="0043701A" w:rsidP="00765C0A">
      <w:pPr>
        <w:spacing w:line="360" w:lineRule="auto"/>
        <w:rPr>
          <w:rFonts w:ascii="Arial" w:hAnsi="Arial" w:cs="Arial"/>
          <w:sz w:val="20"/>
          <w:szCs w:val="20"/>
        </w:rPr>
      </w:pPr>
    </w:p>
    <w:p w14:paraId="36EFCB59" w14:textId="1917187E" w:rsidR="00021B08" w:rsidRDefault="0043701A" w:rsidP="00765C0A">
      <w:pPr>
        <w:spacing w:line="360" w:lineRule="auto"/>
        <w:rPr>
          <w:rFonts w:ascii="Arial" w:hAnsi="Arial" w:cs="Arial"/>
          <w:sz w:val="20"/>
          <w:szCs w:val="20"/>
        </w:rPr>
      </w:pPr>
      <w:r w:rsidRPr="0043701A">
        <w:rPr>
          <w:rFonts w:ascii="Arial" w:hAnsi="Arial" w:cs="Arial"/>
          <w:sz w:val="20"/>
          <w:szCs w:val="20"/>
        </w:rPr>
        <w:t xml:space="preserve">Abgerundet wird der Auftritt durch spannende Erfahrungsberichte zu </w:t>
      </w:r>
      <w:r>
        <w:rPr>
          <w:rFonts w:ascii="Arial" w:hAnsi="Arial" w:cs="Arial"/>
          <w:sz w:val="20"/>
          <w:szCs w:val="20"/>
        </w:rPr>
        <w:t xml:space="preserve">analogen und </w:t>
      </w:r>
      <w:r w:rsidRPr="0043701A">
        <w:rPr>
          <w:rFonts w:ascii="Arial" w:hAnsi="Arial" w:cs="Arial"/>
          <w:sz w:val="20"/>
          <w:szCs w:val="20"/>
        </w:rPr>
        <w:t xml:space="preserve">digitalen </w:t>
      </w:r>
      <w:r w:rsidRPr="002D09A5">
        <w:rPr>
          <w:rFonts w:ascii="Arial" w:hAnsi="Arial" w:cs="Arial"/>
          <w:b/>
          <w:bCs/>
          <w:sz w:val="20"/>
          <w:szCs w:val="20"/>
        </w:rPr>
        <w:t>Services</w:t>
      </w:r>
      <w:r w:rsidRPr="0043701A">
        <w:rPr>
          <w:rFonts w:ascii="Arial" w:hAnsi="Arial" w:cs="Arial"/>
          <w:sz w:val="20"/>
          <w:szCs w:val="20"/>
        </w:rPr>
        <w:t xml:space="preserve">, </w:t>
      </w:r>
      <w:r w:rsidR="002D09A5">
        <w:rPr>
          <w:rFonts w:ascii="Arial" w:hAnsi="Arial" w:cs="Arial"/>
          <w:sz w:val="20"/>
          <w:szCs w:val="20"/>
        </w:rPr>
        <w:t>u.a.</w:t>
      </w:r>
      <w:r>
        <w:rPr>
          <w:rFonts w:ascii="Arial" w:hAnsi="Arial" w:cs="Arial"/>
          <w:sz w:val="20"/>
          <w:szCs w:val="20"/>
        </w:rPr>
        <w:t xml:space="preserve"> die </w:t>
      </w:r>
      <w:r w:rsidR="00B027E7">
        <w:rPr>
          <w:rFonts w:ascii="Arial" w:hAnsi="Arial" w:cs="Arial"/>
          <w:sz w:val="20"/>
          <w:szCs w:val="20"/>
        </w:rPr>
        <w:t>Informations- &amp; Management-</w:t>
      </w:r>
      <w:r>
        <w:rPr>
          <w:rFonts w:ascii="Arial" w:hAnsi="Arial" w:cs="Arial"/>
          <w:sz w:val="20"/>
          <w:szCs w:val="20"/>
        </w:rPr>
        <w:t xml:space="preserve">Plattform </w:t>
      </w:r>
      <w:r w:rsidRPr="0043701A">
        <w:rPr>
          <w:rFonts w:ascii="Arial" w:hAnsi="Arial" w:cs="Arial"/>
          <w:sz w:val="20"/>
          <w:szCs w:val="20"/>
        </w:rPr>
        <w:t>COATIFY</w:t>
      </w:r>
      <w:r>
        <w:rPr>
          <w:rFonts w:ascii="Arial" w:hAnsi="Arial" w:cs="Arial"/>
          <w:sz w:val="20"/>
          <w:szCs w:val="20"/>
        </w:rPr>
        <w:t>, Service App oder Online Academy als Bestandteil des breiten Schulungsangebots</w:t>
      </w:r>
      <w:r w:rsidR="008F3845">
        <w:rPr>
          <w:rFonts w:ascii="Arial" w:hAnsi="Arial" w:cs="Arial"/>
          <w:sz w:val="20"/>
          <w:szCs w:val="20"/>
        </w:rPr>
        <w:t xml:space="preserve"> der WAGNER Academy</w:t>
      </w:r>
      <w:r w:rsidRPr="0043701A">
        <w:rPr>
          <w:rFonts w:ascii="Arial" w:hAnsi="Arial" w:cs="Arial"/>
          <w:sz w:val="20"/>
          <w:szCs w:val="20"/>
        </w:rPr>
        <w:t>.</w:t>
      </w:r>
    </w:p>
    <w:p w14:paraId="7BA4EA34" w14:textId="77777777" w:rsidR="0043701A" w:rsidRPr="00021B08" w:rsidRDefault="0043701A" w:rsidP="00765C0A">
      <w:pPr>
        <w:spacing w:line="360" w:lineRule="auto"/>
        <w:rPr>
          <w:rFonts w:ascii="Arial" w:hAnsi="Arial" w:cs="Arial"/>
          <w:sz w:val="20"/>
          <w:szCs w:val="20"/>
        </w:rPr>
      </w:pPr>
    </w:p>
    <w:p w14:paraId="1C2BDD2A" w14:textId="77777777" w:rsidR="000A76CD" w:rsidRDefault="000A76CD" w:rsidP="0074777E">
      <w:pPr>
        <w:spacing w:line="360" w:lineRule="auto"/>
        <w:ind w:right="119"/>
        <w:rPr>
          <w:rFonts w:ascii="Arial" w:hAnsi="Arial" w:cs="Arial"/>
          <w:sz w:val="20"/>
          <w:szCs w:val="20"/>
        </w:rPr>
      </w:pPr>
    </w:p>
    <w:p w14:paraId="7F18F7F6" w14:textId="5E37BDB6" w:rsidR="0074777E" w:rsidRPr="009768CE" w:rsidRDefault="009768CE" w:rsidP="0074777E">
      <w:pPr>
        <w:spacing w:line="360" w:lineRule="auto"/>
        <w:ind w:right="119"/>
        <w:rPr>
          <w:rFonts w:ascii="Arial" w:hAnsi="Arial" w:cs="Arial"/>
          <w:b/>
          <w:bCs/>
          <w:sz w:val="20"/>
          <w:szCs w:val="20"/>
        </w:rPr>
      </w:pPr>
      <w:r w:rsidRPr="009768CE">
        <w:rPr>
          <w:rFonts w:ascii="Arial" w:hAnsi="Arial" w:cs="Arial"/>
          <w:b/>
          <w:bCs/>
          <w:sz w:val="20"/>
          <w:szCs w:val="20"/>
        </w:rPr>
        <w:lastRenderedPageBreak/>
        <w:t>Bilder (Beispiele Messe-Exponate):</w:t>
      </w:r>
    </w:p>
    <w:p w14:paraId="53FEC68F" w14:textId="10D3358A" w:rsidR="006212AD" w:rsidRDefault="006212AD" w:rsidP="00AB7D29">
      <w:pPr>
        <w:spacing w:line="360" w:lineRule="auto"/>
        <w:rPr>
          <w:rFonts w:ascii="Arial" w:hAnsi="Arial" w:cs="Arial"/>
          <w:sz w:val="20"/>
          <w:szCs w:val="20"/>
        </w:rPr>
      </w:pPr>
    </w:p>
    <w:p w14:paraId="70143A82" w14:textId="56DCA02B" w:rsidR="006212AD" w:rsidRDefault="009768CE" w:rsidP="00AB7D2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FEA032" wp14:editId="17B6BF0D">
            <wp:extent cx="1975449" cy="2198568"/>
            <wp:effectExtent l="0" t="0" r="6350" b="0"/>
            <wp:docPr id="9400478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80" cy="22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4831" w14:textId="48C8C229" w:rsidR="009768CE" w:rsidRDefault="009768CE" w:rsidP="00AB7D29">
      <w:pPr>
        <w:spacing w:line="360" w:lineRule="auto"/>
        <w:rPr>
          <w:rFonts w:ascii="Arial" w:hAnsi="Arial" w:cs="Arial"/>
          <w:sz w:val="16"/>
          <w:szCs w:val="16"/>
        </w:rPr>
      </w:pPr>
      <w:r w:rsidRPr="009768CE">
        <w:rPr>
          <w:rFonts w:ascii="Arial" w:hAnsi="Arial" w:cs="Arial"/>
          <w:sz w:val="16"/>
          <w:szCs w:val="16"/>
        </w:rPr>
        <w:t>Hochdruck-Doppelme</w:t>
      </w:r>
      <w:r>
        <w:rPr>
          <w:rFonts w:ascii="Arial" w:hAnsi="Arial" w:cs="Arial"/>
          <w:sz w:val="16"/>
          <w:szCs w:val="16"/>
        </w:rPr>
        <w:t>m</w:t>
      </w:r>
      <w:r w:rsidRPr="009768CE">
        <w:rPr>
          <w:rFonts w:ascii="Arial" w:hAnsi="Arial" w:cs="Arial"/>
          <w:sz w:val="16"/>
          <w:szCs w:val="16"/>
        </w:rPr>
        <w:t>branpumpe Cobra</w:t>
      </w:r>
    </w:p>
    <w:p w14:paraId="309B4670" w14:textId="77777777" w:rsidR="009768CE" w:rsidRDefault="009768CE" w:rsidP="00AB7D29">
      <w:pPr>
        <w:spacing w:line="360" w:lineRule="auto"/>
        <w:rPr>
          <w:rFonts w:ascii="Arial" w:hAnsi="Arial" w:cs="Arial"/>
          <w:sz w:val="16"/>
          <w:szCs w:val="16"/>
        </w:rPr>
      </w:pPr>
    </w:p>
    <w:p w14:paraId="5E52C1B3" w14:textId="6BDDB3BF" w:rsidR="009768CE" w:rsidRDefault="009F54FA" w:rsidP="00AB7D29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653F33B" wp14:editId="36AD73FF">
            <wp:extent cx="3191773" cy="1550405"/>
            <wp:effectExtent l="0" t="0" r="8890" b="0"/>
            <wp:docPr id="14334850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2" cy="156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0A84" w14:textId="1D11F6AC" w:rsidR="009F54FA" w:rsidRDefault="009F54FA" w:rsidP="00AB7D29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Automatikpistolen PEA-X1</w:t>
      </w:r>
    </w:p>
    <w:p w14:paraId="2591FBF1" w14:textId="77777777" w:rsidR="00B027E7" w:rsidRDefault="00B027E7" w:rsidP="00AB7D29">
      <w:pPr>
        <w:spacing w:line="360" w:lineRule="auto"/>
        <w:rPr>
          <w:rFonts w:ascii="Arial" w:hAnsi="Arial" w:cs="Arial"/>
          <w:sz w:val="16"/>
          <w:szCs w:val="16"/>
        </w:rPr>
      </w:pPr>
    </w:p>
    <w:p w14:paraId="6250633E" w14:textId="77777777" w:rsidR="00B027E7" w:rsidRDefault="00B027E7" w:rsidP="00AB7D29">
      <w:pPr>
        <w:spacing w:line="360" w:lineRule="auto"/>
        <w:rPr>
          <w:rFonts w:ascii="Arial" w:hAnsi="Arial" w:cs="Arial"/>
          <w:sz w:val="16"/>
          <w:szCs w:val="16"/>
        </w:rPr>
      </w:pPr>
    </w:p>
    <w:p w14:paraId="46E7D0C4" w14:textId="2AE770B3" w:rsidR="00B027E7" w:rsidRDefault="00B027E7" w:rsidP="00AB7D29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188B281" wp14:editId="5F1531BA">
            <wp:extent cx="2872775" cy="1940943"/>
            <wp:effectExtent l="0" t="0" r="3810" b="2540"/>
            <wp:docPr id="202278267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82" cy="19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F30C" w14:textId="17BA395F" w:rsidR="00B027E7" w:rsidRPr="009768CE" w:rsidRDefault="00B027E7" w:rsidP="00AB7D29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Informations- &amp; Management-Plattform COATIFY</w:t>
      </w:r>
    </w:p>
    <w:sectPr w:rsidR="00B027E7" w:rsidRPr="009768CE" w:rsidSect="000B4B10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722" w:right="102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E4F5" w14:textId="77777777" w:rsidR="00C419CE" w:rsidRDefault="00C419CE" w:rsidP="009B74CD">
      <w:r>
        <w:separator/>
      </w:r>
    </w:p>
  </w:endnote>
  <w:endnote w:type="continuationSeparator" w:id="0">
    <w:p w14:paraId="266F2C08" w14:textId="77777777" w:rsidR="00C419CE" w:rsidRDefault="00C419CE" w:rsidP="009B7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EFFAE" w14:textId="77777777" w:rsidR="00501178" w:rsidRPr="00474FCE" w:rsidRDefault="00501178" w:rsidP="00194110">
    <w:pPr>
      <w:framePr w:wrap="around" w:vAnchor="page" w:hAnchor="page" w:x="10869" w:y="15950"/>
      <w:rPr>
        <w:rFonts w:ascii="Arial" w:hAnsi="Arial" w:cs="Arial"/>
        <w:sz w:val="20"/>
        <w:szCs w:val="20"/>
      </w:rPr>
    </w:pPr>
    <w:r w:rsidRPr="00474FCE">
      <w:rPr>
        <w:rFonts w:ascii="Arial" w:hAnsi="Arial" w:cs="Arial"/>
        <w:sz w:val="20"/>
        <w:szCs w:val="20"/>
      </w:rPr>
      <w:fldChar w:fldCharType="begin"/>
    </w:r>
    <w:r w:rsidRPr="00474FCE">
      <w:rPr>
        <w:rFonts w:ascii="Arial" w:hAnsi="Arial" w:cs="Arial"/>
        <w:sz w:val="20"/>
        <w:szCs w:val="20"/>
      </w:rPr>
      <w:instrText xml:space="preserve"> PAGE </w:instrText>
    </w:r>
    <w:r w:rsidRPr="00474FCE">
      <w:rPr>
        <w:rFonts w:ascii="Arial" w:hAnsi="Arial" w:cs="Arial"/>
        <w:sz w:val="20"/>
        <w:szCs w:val="20"/>
      </w:rPr>
      <w:fldChar w:fldCharType="separate"/>
    </w:r>
    <w:r w:rsidR="00E55508">
      <w:rPr>
        <w:rFonts w:ascii="Arial" w:hAnsi="Arial" w:cs="Arial"/>
        <w:noProof/>
        <w:sz w:val="20"/>
        <w:szCs w:val="20"/>
      </w:rPr>
      <w:t>2</w:t>
    </w:r>
    <w:r w:rsidRPr="00474FCE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 w:rsidRPr="00474FCE">
      <w:rPr>
        <w:rFonts w:ascii="Arial" w:hAnsi="Arial" w:cs="Arial"/>
        <w:sz w:val="20"/>
        <w:szCs w:val="20"/>
      </w:rPr>
      <w:fldChar w:fldCharType="begin"/>
    </w:r>
    <w:r w:rsidRPr="00474FCE">
      <w:rPr>
        <w:rFonts w:ascii="Arial" w:hAnsi="Arial" w:cs="Arial"/>
        <w:sz w:val="20"/>
        <w:szCs w:val="20"/>
      </w:rPr>
      <w:instrText xml:space="preserve"> NUMPAGES </w:instrText>
    </w:r>
    <w:r w:rsidRPr="00474FCE">
      <w:rPr>
        <w:rFonts w:ascii="Arial" w:hAnsi="Arial" w:cs="Arial"/>
        <w:sz w:val="20"/>
        <w:szCs w:val="20"/>
      </w:rPr>
      <w:fldChar w:fldCharType="separate"/>
    </w:r>
    <w:r w:rsidR="00E55508">
      <w:rPr>
        <w:rFonts w:ascii="Arial" w:hAnsi="Arial" w:cs="Arial"/>
        <w:noProof/>
        <w:sz w:val="20"/>
        <w:szCs w:val="20"/>
      </w:rPr>
      <w:t>2</w:t>
    </w:r>
    <w:r w:rsidRPr="00474FCE">
      <w:rPr>
        <w:rFonts w:ascii="Arial" w:hAnsi="Arial" w:cs="Arial"/>
        <w:sz w:val="20"/>
        <w:szCs w:val="20"/>
      </w:rPr>
      <w:fldChar w:fldCharType="end"/>
    </w:r>
  </w:p>
  <w:p w14:paraId="48E397EB" w14:textId="77777777" w:rsidR="00501178" w:rsidRDefault="005011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4E37" w14:textId="77777777" w:rsidR="00501178" w:rsidRPr="00474FCE" w:rsidRDefault="00501178" w:rsidP="000B4B10">
    <w:pPr>
      <w:framePr w:wrap="around" w:vAnchor="page" w:hAnchor="page" w:x="10887" w:y="15877"/>
      <w:jc w:val="right"/>
      <w:rPr>
        <w:rFonts w:ascii="Arial" w:hAnsi="Arial" w:cs="Arial"/>
        <w:sz w:val="20"/>
        <w:szCs w:val="20"/>
      </w:rPr>
    </w:pPr>
    <w:r w:rsidRPr="00474FCE">
      <w:rPr>
        <w:rFonts w:ascii="Arial" w:hAnsi="Arial" w:cs="Arial"/>
        <w:sz w:val="20"/>
        <w:szCs w:val="20"/>
      </w:rPr>
      <w:fldChar w:fldCharType="begin"/>
    </w:r>
    <w:r w:rsidRPr="00474FCE">
      <w:rPr>
        <w:rFonts w:ascii="Arial" w:hAnsi="Arial" w:cs="Arial"/>
        <w:sz w:val="20"/>
        <w:szCs w:val="20"/>
      </w:rPr>
      <w:instrText xml:space="preserve"> PAGE </w:instrText>
    </w:r>
    <w:r w:rsidRPr="00474FCE">
      <w:rPr>
        <w:rFonts w:ascii="Arial" w:hAnsi="Arial" w:cs="Arial"/>
        <w:sz w:val="20"/>
        <w:szCs w:val="20"/>
      </w:rPr>
      <w:fldChar w:fldCharType="separate"/>
    </w:r>
    <w:r w:rsidR="00E55508">
      <w:rPr>
        <w:rFonts w:ascii="Arial" w:hAnsi="Arial" w:cs="Arial"/>
        <w:noProof/>
        <w:sz w:val="20"/>
        <w:szCs w:val="20"/>
      </w:rPr>
      <w:t>1</w:t>
    </w:r>
    <w:r w:rsidRPr="00474FCE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 w:rsidRPr="00474FCE">
      <w:rPr>
        <w:rFonts w:ascii="Arial" w:hAnsi="Arial" w:cs="Arial"/>
        <w:sz w:val="20"/>
        <w:szCs w:val="20"/>
      </w:rPr>
      <w:fldChar w:fldCharType="begin"/>
    </w:r>
    <w:r w:rsidRPr="00474FCE">
      <w:rPr>
        <w:rFonts w:ascii="Arial" w:hAnsi="Arial" w:cs="Arial"/>
        <w:sz w:val="20"/>
        <w:szCs w:val="20"/>
      </w:rPr>
      <w:instrText xml:space="preserve"> NUMPAGES </w:instrText>
    </w:r>
    <w:r w:rsidRPr="00474FCE">
      <w:rPr>
        <w:rFonts w:ascii="Arial" w:hAnsi="Arial" w:cs="Arial"/>
        <w:sz w:val="20"/>
        <w:szCs w:val="20"/>
      </w:rPr>
      <w:fldChar w:fldCharType="separate"/>
    </w:r>
    <w:r w:rsidR="00E55508">
      <w:rPr>
        <w:rFonts w:ascii="Arial" w:hAnsi="Arial" w:cs="Arial"/>
        <w:noProof/>
        <w:sz w:val="20"/>
        <w:szCs w:val="20"/>
      </w:rPr>
      <w:t>2</w:t>
    </w:r>
    <w:r w:rsidRPr="00474FCE">
      <w:rPr>
        <w:rFonts w:ascii="Arial" w:hAnsi="Arial" w:cs="Arial"/>
        <w:sz w:val="20"/>
        <w:szCs w:val="20"/>
      </w:rPr>
      <w:fldChar w:fldCharType="end"/>
    </w:r>
  </w:p>
  <w:p w14:paraId="5D5A79BB" w14:textId="77777777" w:rsidR="00501178" w:rsidRPr="00FF76D5" w:rsidRDefault="00501178">
    <w:pPr>
      <w:pStyle w:val="Fuzeile"/>
      <w:rPr>
        <w:rFonts w:ascii="Myriad Pro" w:hAnsi="Myriad Pr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F815C" w14:textId="77777777" w:rsidR="00C419CE" w:rsidRDefault="00C419CE" w:rsidP="009B74CD">
      <w:r>
        <w:separator/>
      </w:r>
    </w:p>
  </w:footnote>
  <w:footnote w:type="continuationSeparator" w:id="0">
    <w:p w14:paraId="6711EF56" w14:textId="77777777" w:rsidR="00C419CE" w:rsidRDefault="00C419CE" w:rsidP="009B7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D774" w14:textId="77777777" w:rsidR="00501178" w:rsidRDefault="0050117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3940F1" wp14:editId="2A7D38E4">
              <wp:simplePos x="0" y="0"/>
              <wp:positionH relativeFrom="page">
                <wp:posOffset>3888740</wp:posOffset>
              </wp:positionH>
              <wp:positionV relativeFrom="page">
                <wp:posOffset>288290</wp:posOffset>
              </wp:positionV>
              <wp:extent cx="1449705" cy="650240"/>
              <wp:effectExtent l="0" t="0" r="23495" b="1016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9705" cy="65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BCCAB" w14:textId="77777777" w:rsidR="00501178" w:rsidRPr="000B4B10" w:rsidRDefault="00501178" w:rsidP="00376BDB">
                          <w:pPr>
                            <w:spacing w:line="220" w:lineRule="exact"/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</w:pPr>
                          <w:r w:rsidRPr="000B4B10"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  <w:szCs w:val="16"/>
                              <w:lang w:val="en-US"/>
                            </w:rPr>
                            <w:t>J. Wagner GmbH</w:t>
                          </w:r>
                          <w:r w:rsidRPr="000B4B10"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  <w:br/>
                            <w:t xml:space="preserve">a Member of </w:t>
                          </w:r>
                          <w:r w:rsidRPr="000B4B10"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  <w:br/>
                            <w:t>WAGNER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940F1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06.2pt;margin-top:22.7pt;width:114.15pt;height:51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" filled="f" stroked="f">
              <v:textbox inset="0,0,0,0">
                <w:txbxContent>
                  <w:p w14:paraId="4A7BCCAB" w14:textId="77777777" w:rsidR="00501178" w:rsidRPr="000B4B10" w:rsidRDefault="00501178" w:rsidP="00376BDB">
                    <w:pPr>
                      <w:spacing w:line="220" w:lineRule="exact"/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</w:pPr>
                    <w:r w:rsidRPr="000B4B10">
                      <w:rPr>
                        <w:rFonts w:ascii="Arial" w:hAnsi="Arial"/>
                        <w:b/>
                        <w:spacing w:val="-4"/>
                        <w:sz w:val="16"/>
                        <w:szCs w:val="16"/>
                        <w:lang w:val="en-US"/>
                      </w:rPr>
                      <w:t>J. Wagner GmbH</w:t>
                    </w:r>
                    <w:r w:rsidRPr="000B4B10"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  <w:br/>
                      <w:t xml:space="preserve">a Member of </w:t>
                    </w:r>
                    <w:r w:rsidRPr="000B4B10"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  <w:br/>
                      <w:t>WAGNER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FC466A" wp14:editId="09262435">
              <wp:simplePos x="0" y="0"/>
              <wp:positionH relativeFrom="page">
                <wp:posOffset>5400675</wp:posOffset>
              </wp:positionH>
              <wp:positionV relativeFrom="page">
                <wp:posOffset>288290</wp:posOffset>
              </wp:positionV>
              <wp:extent cx="1449705" cy="897890"/>
              <wp:effectExtent l="0" t="0" r="23495" b="1651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9705" cy="897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4457CC" w14:textId="77777777" w:rsidR="00501178" w:rsidRPr="00542C9A" w:rsidRDefault="00501178" w:rsidP="00376BDB">
                          <w:pPr>
                            <w:spacing w:line="220" w:lineRule="exact"/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</w:pP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tto-Lilienthal-Straße 18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88677 Markdorf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  <w:t>Postfach 1120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  <w:t>88669 Markdorf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Germany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  <w:t>www.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wagner-group.com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FC466A" id="Textfeld 12" o:spid="_x0000_s1027" type="#_x0000_t202" style="position:absolute;margin-left:425.25pt;margin-top:22.7pt;width:114.15pt;height:70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" filled="f" stroked="f">
              <v:textbox inset="0,0,0,0">
                <w:txbxContent>
                  <w:p w14:paraId="424457CC" w14:textId="77777777" w:rsidR="00501178" w:rsidRPr="00542C9A" w:rsidRDefault="00501178" w:rsidP="00376BDB">
                    <w:pPr>
                      <w:spacing w:line="220" w:lineRule="exact"/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</w:pP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tto-Lilienthal-Straße 18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88677 Markdorf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  <w:t>Postfach 1120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  <w:t>88669 Markdorf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Germany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  <w:t>www.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wagner-group.com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5281">
      <w:rPr>
        <w:noProof/>
      </w:rPr>
      <w:drawing>
        <wp:anchor distT="0" distB="0" distL="114300" distR="114300" simplePos="0" relativeHeight="251684864" behindDoc="1" locked="0" layoutInCell="1" allowOverlap="1" wp14:anchorId="1747B49D" wp14:editId="34E896B8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005200" cy="812233"/>
          <wp:effectExtent l="0" t="0" r="1905" b="63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200" cy="8122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EAE9B" w14:textId="77777777" w:rsidR="004819FB" w:rsidRDefault="009F5281">
    <w:pPr>
      <w:pStyle w:val="Kopfzeile"/>
      <w:rPr>
        <w:rFonts w:ascii="Arial" w:hAnsi="Arial"/>
        <w:noProof/>
        <w:sz w:val="10"/>
        <w:szCs w:val="10"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59EAE6B6" wp14:editId="23A1B41A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005200" cy="812233"/>
          <wp:effectExtent l="0" t="0" r="1905" b="63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200" cy="8122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2D1925" w14:textId="77777777" w:rsidR="00501178" w:rsidRDefault="00501178" w:rsidP="000B4B10">
    <w:pPr>
      <w:pStyle w:val="Kopfzeile"/>
    </w:pPr>
    <w:r w:rsidRPr="00455AE8">
      <w:rPr>
        <w:rFonts w:ascii="Arial" w:hAnsi="Arial"/>
        <w:noProof/>
        <w:sz w:val="10"/>
        <w:szCs w:val="10"/>
      </w:rPr>
      <w:t xml:space="preserve">  </w:t>
    </w:r>
    <w:r>
      <w:rPr>
        <w:rFonts w:ascii="Arial" w:hAnsi="Arial"/>
        <w:noProof/>
        <w:sz w:val="10"/>
        <w:szCs w:val="10"/>
      </w:rPr>
      <w:t xml:space="preserve"> </w:t>
    </w:r>
    <w:r>
      <w:rPr>
        <w:rFonts w:ascii="Arial" w:hAnsi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D871713" wp14:editId="128CEE46">
              <wp:simplePos x="0" y="0"/>
              <wp:positionH relativeFrom="page">
                <wp:posOffset>168910</wp:posOffset>
              </wp:positionH>
              <wp:positionV relativeFrom="page">
                <wp:posOffset>7560945</wp:posOffset>
              </wp:positionV>
              <wp:extent cx="18000" cy="18000"/>
              <wp:effectExtent l="0" t="0" r="0" b="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" cy="18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3A8D3D" w14:textId="77777777" w:rsidR="00501178" w:rsidRDefault="00501178" w:rsidP="0095284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D871713" id="Oval 8" o:spid="_x0000_s1028" style="position:absolute;margin-left:13.3pt;margin-top:595.35pt;width:1.4pt;height:1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" fillcolor="black [3213]" stroked="f">
              <v:textbox>
                <w:txbxContent>
                  <w:p w14:paraId="533A8D3D" w14:textId="77777777" w:rsidR="00501178" w:rsidRDefault="00501178" w:rsidP="00952842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Arial" w:hAnsi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39DBA03" wp14:editId="14F5E2FA">
              <wp:simplePos x="0" y="0"/>
              <wp:positionH relativeFrom="page">
                <wp:posOffset>168910</wp:posOffset>
              </wp:positionH>
              <wp:positionV relativeFrom="page">
                <wp:posOffset>5328920</wp:posOffset>
              </wp:positionV>
              <wp:extent cx="18000" cy="18000"/>
              <wp:effectExtent l="0" t="0" r="0" b="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" cy="18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9EC35B" w14:textId="77777777" w:rsidR="00501178" w:rsidRDefault="00501178" w:rsidP="0095284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9DBA03" id="Oval 7" o:spid="_x0000_s1029" style="position:absolute;margin-left:13.3pt;margin-top:419.6pt;width:1.4pt;height:1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" fillcolor="black [3213]" stroked="f">
              <v:textbox>
                <w:txbxContent>
                  <w:p w14:paraId="7C9EC35B" w14:textId="77777777" w:rsidR="00501178" w:rsidRDefault="00501178" w:rsidP="00952842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Arial" w:hAnsi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115B26" wp14:editId="0CE2A1D7">
              <wp:simplePos x="0" y="0"/>
              <wp:positionH relativeFrom="page">
                <wp:posOffset>168910</wp:posOffset>
              </wp:positionH>
              <wp:positionV relativeFrom="page">
                <wp:posOffset>3780790</wp:posOffset>
              </wp:positionV>
              <wp:extent cx="18000" cy="18000"/>
              <wp:effectExtent l="0" t="0" r="0" b="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" cy="180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09DD45" w14:textId="77777777" w:rsidR="00501178" w:rsidRDefault="00501178" w:rsidP="0095284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8115B26" id="Oval 5" o:spid="_x0000_s1030" style="position:absolute;margin-left:13.3pt;margin-top:297.7pt;width:1.4pt;height:1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" fillcolor="black [3213]" stroked="f">
              <v:textbox>
                <w:txbxContent>
                  <w:p w14:paraId="7509DD45" w14:textId="77777777" w:rsidR="00501178" w:rsidRDefault="00501178" w:rsidP="00952842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677132" wp14:editId="346E7EEE">
              <wp:simplePos x="0" y="0"/>
              <wp:positionH relativeFrom="page">
                <wp:posOffset>3888740</wp:posOffset>
              </wp:positionH>
              <wp:positionV relativeFrom="page">
                <wp:posOffset>288290</wp:posOffset>
              </wp:positionV>
              <wp:extent cx="1449705" cy="650240"/>
              <wp:effectExtent l="0" t="0" r="23495" b="1016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9705" cy="65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3FB1A" w14:textId="77777777" w:rsidR="00501178" w:rsidRPr="000B4B10" w:rsidRDefault="00501178" w:rsidP="00542C9A">
                          <w:pPr>
                            <w:spacing w:line="220" w:lineRule="exact"/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</w:pPr>
                          <w:r w:rsidRPr="000B4B10"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  <w:szCs w:val="16"/>
                              <w:lang w:val="en-US"/>
                            </w:rPr>
                            <w:t>J. Wagner GmbH</w:t>
                          </w:r>
                          <w:r w:rsidRPr="000B4B10"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  <w:br/>
                            <w:t xml:space="preserve">a Member of </w:t>
                          </w:r>
                          <w:r w:rsidRPr="000B4B10">
                            <w:rPr>
                              <w:rFonts w:ascii="Arial" w:hAnsi="Arial"/>
                              <w:spacing w:val="-4"/>
                              <w:sz w:val="16"/>
                              <w:szCs w:val="16"/>
                              <w:lang w:val="en-US"/>
                            </w:rPr>
                            <w:br/>
                            <w:t>WAGNER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77132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1" type="#_x0000_t202" style="position:absolute;margin-left:306.2pt;margin-top:22.7pt;width:114.15pt;height:5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" filled="f" stroked="f">
              <v:textbox inset="0,0,0,0">
                <w:txbxContent>
                  <w:p w14:paraId="7A93FB1A" w14:textId="77777777" w:rsidR="00501178" w:rsidRPr="000B4B10" w:rsidRDefault="00501178" w:rsidP="00542C9A">
                    <w:pPr>
                      <w:spacing w:line="220" w:lineRule="exact"/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</w:pPr>
                    <w:r w:rsidRPr="000B4B10">
                      <w:rPr>
                        <w:rFonts w:ascii="Arial" w:hAnsi="Arial"/>
                        <w:b/>
                        <w:spacing w:val="-4"/>
                        <w:sz w:val="16"/>
                        <w:szCs w:val="16"/>
                        <w:lang w:val="en-US"/>
                      </w:rPr>
                      <w:t>J. Wagner GmbH</w:t>
                    </w:r>
                    <w:r w:rsidRPr="000B4B10"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  <w:br/>
                      <w:t xml:space="preserve">a Member of </w:t>
                    </w:r>
                    <w:r w:rsidRPr="000B4B10">
                      <w:rPr>
                        <w:rFonts w:ascii="Arial" w:hAnsi="Arial"/>
                        <w:spacing w:val="-4"/>
                        <w:sz w:val="16"/>
                        <w:szCs w:val="16"/>
                        <w:lang w:val="en-US"/>
                      </w:rPr>
                      <w:br/>
                      <w:t>WAGNER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083C5E" wp14:editId="6D0095B2">
              <wp:simplePos x="0" y="0"/>
              <wp:positionH relativeFrom="page">
                <wp:posOffset>5400675</wp:posOffset>
              </wp:positionH>
              <wp:positionV relativeFrom="page">
                <wp:posOffset>288290</wp:posOffset>
              </wp:positionV>
              <wp:extent cx="1449705" cy="897890"/>
              <wp:effectExtent l="0" t="0" r="23495" b="1651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9705" cy="897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86E455" w14:textId="77777777" w:rsidR="00501178" w:rsidRPr="00542C9A" w:rsidRDefault="00501178" w:rsidP="00542C9A">
                          <w:pPr>
                            <w:spacing w:line="220" w:lineRule="exact"/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</w:pP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Otto-Lilienthal-Straße 18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88677 Markdorf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  <w:t>Postfach 1120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88669 Markdorf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Germany</w:t>
                          </w:r>
                          <w:r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br/>
                            <w:t>www.</w:t>
                          </w:r>
                          <w:r w:rsidRPr="00542C9A">
                            <w:rPr>
                              <w:rFonts w:ascii="Arial" w:hAnsi="Arial"/>
                              <w:color w:val="000000" w:themeColor="text1"/>
                              <w:spacing w:val="-4"/>
                              <w:sz w:val="16"/>
                              <w:szCs w:val="16"/>
                            </w:rPr>
                            <w:t>wagner-group.com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083C5E" id="Textfeld 6" o:spid="_x0000_s1032" type="#_x0000_t202" style="position:absolute;margin-left:425.25pt;margin-top:22.7pt;width:114.15pt;height:70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" filled="f" stroked="f">
              <v:textbox inset="0,0,0,0">
                <w:txbxContent>
                  <w:p w14:paraId="3486E455" w14:textId="77777777" w:rsidR="00501178" w:rsidRPr="00542C9A" w:rsidRDefault="00501178" w:rsidP="00542C9A">
                    <w:pPr>
                      <w:spacing w:line="220" w:lineRule="exact"/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</w:pP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Otto-Lilienthal-Straße 18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88677 Markdorf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  <w:t>Postfach 1120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88669 Markdorf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Germany</w:t>
                    </w:r>
                    <w:r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br/>
                      <w:t>www.</w:t>
                    </w:r>
                    <w:r w:rsidRPr="00542C9A">
                      <w:rPr>
                        <w:rFonts w:ascii="Arial" w:hAnsi="Arial"/>
                        <w:color w:val="000000" w:themeColor="text1"/>
                        <w:spacing w:val="-4"/>
                        <w:sz w:val="16"/>
                        <w:szCs w:val="16"/>
                      </w:rPr>
                      <w:t>wagner-group.com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1635A"/>
    <w:multiLevelType w:val="hybridMultilevel"/>
    <w:tmpl w:val="7B90CF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F0ECA"/>
    <w:multiLevelType w:val="hybridMultilevel"/>
    <w:tmpl w:val="3E247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65FC3"/>
    <w:multiLevelType w:val="hybridMultilevel"/>
    <w:tmpl w:val="085AC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83004"/>
    <w:multiLevelType w:val="hybridMultilevel"/>
    <w:tmpl w:val="2AEE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22DE6"/>
    <w:multiLevelType w:val="hybridMultilevel"/>
    <w:tmpl w:val="F68A97D0"/>
    <w:lvl w:ilvl="0" w:tplc="ABA0AA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900C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36B1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28A7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DC40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26C7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FEE4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6FD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56A3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438325">
    <w:abstractNumId w:val="3"/>
  </w:num>
  <w:num w:numId="2" w16cid:durableId="1880438632">
    <w:abstractNumId w:val="0"/>
  </w:num>
  <w:num w:numId="3" w16cid:durableId="1238436942">
    <w:abstractNumId w:val="4"/>
  </w:num>
  <w:num w:numId="4" w16cid:durableId="430860074">
    <w:abstractNumId w:val="1"/>
  </w:num>
  <w:num w:numId="5" w16cid:durableId="1089161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doNotShadeFormData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CA7"/>
    <w:rsid w:val="000054D8"/>
    <w:rsid w:val="00021AB6"/>
    <w:rsid w:val="00021B08"/>
    <w:rsid w:val="00026150"/>
    <w:rsid w:val="0003179F"/>
    <w:rsid w:val="00047F7B"/>
    <w:rsid w:val="00050EC7"/>
    <w:rsid w:val="000523D3"/>
    <w:rsid w:val="00055DA0"/>
    <w:rsid w:val="00056DFB"/>
    <w:rsid w:val="0006453D"/>
    <w:rsid w:val="00066068"/>
    <w:rsid w:val="00066FFD"/>
    <w:rsid w:val="00077459"/>
    <w:rsid w:val="00081286"/>
    <w:rsid w:val="00091B34"/>
    <w:rsid w:val="00094E94"/>
    <w:rsid w:val="000A42DA"/>
    <w:rsid w:val="000A76CD"/>
    <w:rsid w:val="000B4B10"/>
    <w:rsid w:val="000C084A"/>
    <w:rsid w:val="000D52B1"/>
    <w:rsid w:val="000F11B5"/>
    <w:rsid w:val="000F1F4C"/>
    <w:rsid w:val="0010618E"/>
    <w:rsid w:val="00107F68"/>
    <w:rsid w:val="00110149"/>
    <w:rsid w:val="00110DFF"/>
    <w:rsid w:val="00132A21"/>
    <w:rsid w:val="00134FC9"/>
    <w:rsid w:val="00153885"/>
    <w:rsid w:val="001670A1"/>
    <w:rsid w:val="00173FB5"/>
    <w:rsid w:val="00194110"/>
    <w:rsid w:val="001A0480"/>
    <w:rsid w:val="001A44AC"/>
    <w:rsid w:val="001B071E"/>
    <w:rsid w:val="001B274F"/>
    <w:rsid w:val="001B7F6E"/>
    <w:rsid w:val="001C2BB3"/>
    <w:rsid w:val="001C59BB"/>
    <w:rsid w:val="001D51AB"/>
    <w:rsid w:val="001E261C"/>
    <w:rsid w:val="00200E9B"/>
    <w:rsid w:val="00202C1B"/>
    <w:rsid w:val="00233E55"/>
    <w:rsid w:val="002431CD"/>
    <w:rsid w:val="00244C3E"/>
    <w:rsid w:val="002510A1"/>
    <w:rsid w:val="00251EB8"/>
    <w:rsid w:val="00256C25"/>
    <w:rsid w:val="00257200"/>
    <w:rsid w:val="00270DAA"/>
    <w:rsid w:val="00281DA3"/>
    <w:rsid w:val="00295FA6"/>
    <w:rsid w:val="002A2959"/>
    <w:rsid w:val="002A7334"/>
    <w:rsid w:val="002C3948"/>
    <w:rsid w:val="002C60E0"/>
    <w:rsid w:val="002D09A5"/>
    <w:rsid w:val="002D2ADE"/>
    <w:rsid w:val="002D32BF"/>
    <w:rsid w:val="002E1A06"/>
    <w:rsid w:val="002E69AF"/>
    <w:rsid w:val="0030005A"/>
    <w:rsid w:val="00300F52"/>
    <w:rsid w:val="0031575A"/>
    <w:rsid w:val="003201F1"/>
    <w:rsid w:val="00321C96"/>
    <w:rsid w:val="00342757"/>
    <w:rsid w:val="00343630"/>
    <w:rsid w:val="00351092"/>
    <w:rsid w:val="003605D0"/>
    <w:rsid w:val="0036113D"/>
    <w:rsid w:val="003627E2"/>
    <w:rsid w:val="00371695"/>
    <w:rsid w:val="00376BDB"/>
    <w:rsid w:val="00377829"/>
    <w:rsid w:val="003811E0"/>
    <w:rsid w:val="003813F8"/>
    <w:rsid w:val="00396901"/>
    <w:rsid w:val="003A07EC"/>
    <w:rsid w:val="003A47E6"/>
    <w:rsid w:val="003C1151"/>
    <w:rsid w:val="003C30DD"/>
    <w:rsid w:val="003C34DD"/>
    <w:rsid w:val="003D2D54"/>
    <w:rsid w:val="003F4BBB"/>
    <w:rsid w:val="00402F8C"/>
    <w:rsid w:val="004058A5"/>
    <w:rsid w:val="00407242"/>
    <w:rsid w:val="0041078F"/>
    <w:rsid w:val="00411F61"/>
    <w:rsid w:val="00423EEB"/>
    <w:rsid w:val="0043701A"/>
    <w:rsid w:val="00437B7F"/>
    <w:rsid w:val="00440598"/>
    <w:rsid w:val="00455AE8"/>
    <w:rsid w:val="00455D4F"/>
    <w:rsid w:val="0045714A"/>
    <w:rsid w:val="004606B3"/>
    <w:rsid w:val="00465581"/>
    <w:rsid w:val="00474FCE"/>
    <w:rsid w:val="0047509F"/>
    <w:rsid w:val="004819FB"/>
    <w:rsid w:val="00483975"/>
    <w:rsid w:val="00485AE9"/>
    <w:rsid w:val="0049061D"/>
    <w:rsid w:val="00490917"/>
    <w:rsid w:val="004A05EF"/>
    <w:rsid w:val="004A14EC"/>
    <w:rsid w:val="004C1669"/>
    <w:rsid w:val="004C26AC"/>
    <w:rsid w:val="004D56C0"/>
    <w:rsid w:val="004E501E"/>
    <w:rsid w:val="004F3C81"/>
    <w:rsid w:val="004F46FD"/>
    <w:rsid w:val="00501178"/>
    <w:rsid w:val="00513F9C"/>
    <w:rsid w:val="00527ABE"/>
    <w:rsid w:val="0053294B"/>
    <w:rsid w:val="00534B75"/>
    <w:rsid w:val="00542C9A"/>
    <w:rsid w:val="00545DEF"/>
    <w:rsid w:val="00547BFC"/>
    <w:rsid w:val="00567F45"/>
    <w:rsid w:val="00575E3A"/>
    <w:rsid w:val="0058014F"/>
    <w:rsid w:val="005818F4"/>
    <w:rsid w:val="00583904"/>
    <w:rsid w:val="005A0CCE"/>
    <w:rsid w:val="005A3FA1"/>
    <w:rsid w:val="005B17CF"/>
    <w:rsid w:val="005E3EB6"/>
    <w:rsid w:val="005F6476"/>
    <w:rsid w:val="0060195A"/>
    <w:rsid w:val="00601D9D"/>
    <w:rsid w:val="006040ED"/>
    <w:rsid w:val="00604E30"/>
    <w:rsid w:val="006100D7"/>
    <w:rsid w:val="006139E4"/>
    <w:rsid w:val="006212AD"/>
    <w:rsid w:val="006338E2"/>
    <w:rsid w:val="00643F83"/>
    <w:rsid w:val="00645564"/>
    <w:rsid w:val="00652726"/>
    <w:rsid w:val="0066337A"/>
    <w:rsid w:val="006668EC"/>
    <w:rsid w:val="00681782"/>
    <w:rsid w:val="00692540"/>
    <w:rsid w:val="00697D73"/>
    <w:rsid w:val="006B13A2"/>
    <w:rsid w:val="006E088C"/>
    <w:rsid w:val="006E5565"/>
    <w:rsid w:val="006E5BB9"/>
    <w:rsid w:val="006F2E96"/>
    <w:rsid w:val="006F6172"/>
    <w:rsid w:val="00720878"/>
    <w:rsid w:val="00724319"/>
    <w:rsid w:val="00731216"/>
    <w:rsid w:val="00741E2F"/>
    <w:rsid w:val="00742C39"/>
    <w:rsid w:val="00743436"/>
    <w:rsid w:val="0074777E"/>
    <w:rsid w:val="007537E9"/>
    <w:rsid w:val="007545FF"/>
    <w:rsid w:val="00764B15"/>
    <w:rsid w:val="00765C0A"/>
    <w:rsid w:val="00766905"/>
    <w:rsid w:val="00767BB1"/>
    <w:rsid w:val="0078075D"/>
    <w:rsid w:val="00782BE2"/>
    <w:rsid w:val="00794CEF"/>
    <w:rsid w:val="0079653B"/>
    <w:rsid w:val="007A1626"/>
    <w:rsid w:val="007B1E92"/>
    <w:rsid w:val="007D372C"/>
    <w:rsid w:val="007E0531"/>
    <w:rsid w:val="007F7CB4"/>
    <w:rsid w:val="00816E7E"/>
    <w:rsid w:val="00820E0A"/>
    <w:rsid w:val="00824E53"/>
    <w:rsid w:val="00832924"/>
    <w:rsid w:val="008354E1"/>
    <w:rsid w:val="00840BDA"/>
    <w:rsid w:val="00883A1B"/>
    <w:rsid w:val="00884596"/>
    <w:rsid w:val="008B60CE"/>
    <w:rsid w:val="008B760F"/>
    <w:rsid w:val="008D745F"/>
    <w:rsid w:val="008E64F9"/>
    <w:rsid w:val="008E7C7E"/>
    <w:rsid w:val="008F3845"/>
    <w:rsid w:val="009055FF"/>
    <w:rsid w:val="00923A09"/>
    <w:rsid w:val="00924188"/>
    <w:rsid w:val="00952842"/>
    <w:rsid w:val="0095655C"/>
    <w:rsid w:val="009611CC"/>
    <w:rsid w:val="009667F1"/>
    <w:rsid w:val="00966DF8"/>
    <w:rsid w:val="00966FB1"/>
    <w:rsid w:val="009768CE"/>
    <w:rsid w:val="0099134A"/>
    <w:rsid w:val="009B6A2B"/>
    <w:rsid w:val="009B74CD"/>
    <w:rsid w:val="009C14A0"/>
    <w:rsid w:val="009D4A7D"/>
    <w:rsid w:val="009D74B8"/>
    <w:rsid w:val="009E328D"/>
    <w:rsid w:val="009F5281"/>
    <w:rsid w:val="009F54FA"/>
    <w:rsid w:val="00A01EBC"/>
    <w:rsid w:val="00A2042C"/>
    <w:rsid w:val="00A22133"/>
    <w:rsid w:val="00A25266"/>
    <w:rsid w:val="00A2592B"/>
    <w:rsid w:val="00A92CEA"/>
    <w:rsid w:val="00A931FA"/>
    <w:rsid w:val="00A93BEA"/>
    <w:rsid w:val="00AA523A"/>
    <w:rsid w:val="00AB5060"/>
    <w:rsid w:val="00AB7D29"/>
    <w:rsid w:val="00AC2B1B"/>
    <w:rsid w:val="00AC45AC"/>
    <w:rsid w:val="00AC545E"/>
    <w:rsid w:val="00AC7858"/>
    <w:rsid w:val="00AD1467"/>
    <w:rsid w:val="00AE188E"/>
    <w:rsid w:val="00AE59A5"/>
    <w:rsid w:val="00AF1C1B"/>
    <w:rsid w:val="00AF4DD5"/>
    <w:rsid w:val="00B027E7"/>
    <w:rsid w:val="00B037A5"/>
    <w:rsid w:val="00B05FE3"/>
    <w:rsid w:val="00B11153"/>
    <w:rsid w:val="00B3165A"/>
    <w:rsid w:val="00B35F14"/>
    <w:rsid w:val="00B531FB"/>
    <w:rsid w:val="00B714C5"/>
    <w:rsid w:val="00B8384E"/>
    <w:rsid w:val="00BA4F61"/>
    <w:rsid w:val="00BB0691"/>
    <w:rsid w:val="00BF4748"/>
    <w:rsid w:val="00BF74D5"/>
    <w:rsid w:val="00C0394F"/>
    <w:rsid w:val="00C13119"/>
    <w:rsid w:val="00C3467B"/>
    <w:rsid w:val="00C34E0C"/>
    <w:rsid w:val="00C37ED4"/>
    <w:rsid w:val="00C419CE"/>
    <w:rsid w:val="00C44788"/>
    <w:rsid w:val="00C44EC1"/>
    <w:rsid w:val="00C53717"/>
    <w:rsid w:val="00C61EA4"/>
    <w:rsid w:val="00C651B9"/>
    <w:rsid w:val="00C66D10"/>
    <w:rsid w:val="00C7153E"/>
    <w:rsid w:val="00C73171"/>
    <w:rsid w:val="00C826AA"/>
    <w:rsid w:val="00C84FBD"/>
    <w:rsid w:val="00C925FA"/>
    <w:rsid w:val="00C930AF"/>
    <w:rsid w:val="00C94CA7"/>
    <w:rsid w:val="00C96D06"/>
    <w:rsid w:val="00C97097"/>
    <w:rsid w:val="00CA0B2B"/>
    <w:rsid w:val="00CA27B6"/>
    <w:rsid w:val="00CA36E3"/>
    <w:rsid w:val="00CB3325"/>
    <w:rsid w:val="00CB3EB1"/>
    <w:rsid w:val="00CB5A7A"/>
    <w:rsid w:val="00CC3AA4"/>
    <w:rsid w:val="00CC79CB"/>
    <w:rsid w:val="00CD0438"/>
    <w:rsid w:val="00CD4F96"/>
    <w:rsid w:val="00CF6491"/>
    <w:rsid w:val="00D072E8"/>
    <w:rsid w:val="00D07901"/>
    <w:rsid w:val="00D12C69"/>
    <w:rsid w:val="00D22244"/>
    <w:rsid w:val="00D328F0"/>
    <w:rsid w:val="00D32C0D"/>
    <w:rsid w:val="00D54266"/>
    <w:rsid w:val="00D63A11"/>
    <w:rsid w:val="00D80A41"/>
    <w:rsid w:val="00D91EA6"/>
    <w:rsid w:val="00D92D4E"/>
    <w:rsid w:val="00DB52D4"/>
    <w:rsid w:val="00DD29DE"/>
    <w:rsid w:val="00DD5BE6"/>
    <w:rsid w:val="00DF04E4"/>
    <w:rsid w:val="00E072F5"/>
    <w:rsid w:val="00E15018"/>
    <w:rsid w:val="00E321AF"/>
    <w:rsid w:val="00E32B12"/>
    <w:rsid w:val="00E42668"/>
    <w:rsid w:val="00E450FE"/>
    <w:rsid w:val="00E55508"/>
    <w:rsid w:val="00E55750"/>
    <w:rsid w:val="00E57067"/>
    <w:rsid w:val="00E87101"/>
    <w:rsid w:val="00E91111"/>
    <w:rsid w:val="00E91F65"/>
    <w:rsid w:val="00E93AD6"/>
    <w:rsid w:val="00EA6586"/>
    <w:rsid w:val="00EC03B9"/>
    <w:rsid w:val="00ED60C1"/>
    <w:rsid w:val="00EE5128"/>
    <w:rsid w:val="00EE6FDE"/>
    <w:rsid w:val="00F34FE7"/>
    <w:rsid w:val="00F50421"/>
    <w:rsid w:val="00F5701C"/>
    <w:rsid w:val="00F7460F"/>
    <w:rsid w:val="00F74807"/>
    <w:rsid w:val="00F76836"/>
    <w:rsid w:val="00F84571"/>
    <w:rsid w:val="00F85961"/>
    <w:rsid w:val="00F93924"/>
    <w:rsid w:val="00F943FF"/>
    <w:rsid w:val="00F970B9"/>
    <w:rsid w:val="00FA5C2D"/>
    <w:rsid w:val="00FA755D"/>
    <w:rsid w:val="00FB01E1"/>
    <w:rsid w:val="00FD3934"/>
    <w:rsid w:val="00FD6C7A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4886F812"/>
  <w14:defaultImageDpi w14:val="300"/>
  <w15:docId w15:val="{7A64C885-25AB-4C0B-9B55-BC5F29AB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74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74CD"/>
  </w:style>
  <w:style w:type="paragraph" w:styleId="Fuzeile">
    <w:name w:val="footer"/>
    <w:basedOn w:val="Standard"/>
    <w:link w:val="FuzeileZchn"/>
    <w:uiPriority w:val="99"/>
    <w:unhideWhenUsed/>
    <w:rsid w:val="009B74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74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4C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74C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nhideWhenUsed/>
    <w:rsid w:val="003C34DD"/>
    <w:rPr>
      <w:color w:val="0000FF" w:themeColor="hyperlink"/>
      <w:u w:val="single"/>
    </w:rPr>
  </w:style>
  <w:style w:type="paragraph" w:customStyle="1" w:styleId="Standardmyriad">
    <w:name w:val="Standardmyriad"/>
    <w:basedOn w:val="Standard"/>
    <w:rsid w:val="003C34DD"/>
  </w:style>
  <w:style w:type="table" w:styleId="Tabellenraster">
    <w:name w:val="Table Grid"/>
    <w:basedOn w:val="NormaleTabelle"/>
    <w:uiPriority w:val="59"/>
    <w:rsid w:val="00153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DD29DE"/>
  </w:style>
  <w:style w:type="paragraph" w:styleId="StandardWeb">
    <w:name w:val="Normal (Web)"/>
    <w:basedOn w:val="Standard"/>
    <w:uiPriority w:val="99"/>
    <w:unhideWhenUsed/>
    <w:rsid w:val="00816E7E"/>
    <w:pPr>
      <w:spacing w:after="300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34"/>
    <w:qFormat/>
    <w:rsid w:val="0003179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111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1115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111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11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11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97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0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5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556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68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llnow\AppData\Local\Temp\notesC328C0\~5031217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k xmlns="f2ed579e-a38e-4c5f-9567-ee32e146f471">
      <Value>Entwürfe</Value>
    </Rubrik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A7E44D0DB78E4CB29B11ACB48E4F85" ma:contentTypeVersion="8" ma:contentTypeDescription="Ein neues Dokument erstellen." ma:contentTypeScope="" ma:versionID="65475cfcd758cad7453b1cf039fe3053">
  <xsd:schema xmlns:xsd="http://www.w3.org/2001/XMLSchema" xmlns:xs="http://www.w3.org/2001/XMLSchema" xmlns:p="http://schemas.microsoft.com/office/2006/metadata/properties" xmlns:ns2="f2ed579e-a38e-4c5f-9567-ee32e146f471" xmlns:ns3="24fefa69-831c-4521-b29a-0bfe988a1eca" targetNamespace="http://schemas.microsoft.com/office/2006/metadata/properties" ma:root="true" ma:fieldsID="efb5af6cd2dd3f5627535bd9598b8e35" ns2:_="" ns3:_="">
    <xsd:import namespace="f2ed579e-a38e-4c5f-9567-ee32e146f471"/>
    <xsd:import namespace="24fefa69-831c-4521-b29a-0bfe988a1eca"/>
    <xsd:element name="properties">
      <xsd:complexType>
        <xsd:sequence>
          <xsd:element name="documentManagement">
            <xsd:complexType>
              <xsd:all>
                <xsd:element ref="ns2:Rubri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d579e-a38e-4c5f-9567-ee32e146f471" elementFormDefault="qualified">
    <xsd:import namespace="http://schemas.microsoft.com/office/2006/documentManagement/types"/>
    <xsd:import namespace="http://schemas.microsoft.com/office/infopath/2007/PartnerControls"/>
    <xsd:element name="Rubrik" ma:index="8" nillable="true" ma:displayName="Rubrik" ma:description="Kategorie" ma:internalName="Rubrik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ngebote"/>
                    <xsd:enumeration value="Arbeits-/Zeit-/Kostenpläne"/>
                    <xsd:enumeration value="Auftrag"/>
                    <xsd:enumeration value="Besprechungsberichte"/>
                    <xsd:enumeration value="Bildmaterial"/>
                    <xsd:enumeration value="Briefings"/>
                    <xsd:enumeration value="Clippings"/>
                    <xsd:enumeration value="Entwürfe"/>
                    <xsd:enumeration value="Freigabe"/>
                    <xsd:enumeration value="Konzepte"/>
                    <xsd:enumeration value="Korrespondenz"/>
                    <xsd:enumeration value="Präsentationen"/>
                    <xsd:enumeration value="Recherche"/>
                    <xsd:enumeration value="Rechnung Ausgang"/>
                    <xsd:enumeration value="Rechnung Eingang"/>
                    <xsd:enumeration value="Texte"/>
                    <xsd:enumeration value="Übersetzungen"/>
                    <xsd:enumeration value="Übersicht/Listen/Tabellen"/>
                    <xsd:enumeration value="Verteiler"/>
                    <xsd:enumeration value="Verträge"/>
                    <xsd:enumeration value="Vorlagen/Passwörter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efa69-831c-4521-b29a-0bfe988a1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1059AF-C20A-4B55-B44F-69B08E65B3D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2ed579e-a38e-4c5f-9567-ee32e146f471"/>
    <ds:schemaRef ds:uri="http://purl.org/dc/elements/1.1/"/>
    <ds:schemaRef ds:uri="24fefa69-831c-4521-b29a-0bfe988a1e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9649A3-1F4E-4B74-8DBB-BC9AC3424B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BCE8E4-135A-4EA7-A79E-69255E135D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02AE9C-67B3-4E67-931E-27AA47E3B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d579e-a38e-4c5f-9567-ee32e146f471"/>
    <ds:schemaRef ds:uri="24fefa69-831c-4521-b29a-0bfe988a1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~5031217</Template>
  <TotalTime>0</TotalTime>
  <Pages>2</Pages>
  <Words>304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WAGNER_Presseinformation_PaintExpo-2018</vt:lpstr>
    </vt:vector>
  </TitlesOfParts>
  <Company>seven Grafik.Design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WAGNER_Presseinformation_PaintExpo-2018</dc:title>
  <dc:creator>Katja Villnow</dc:creator>
  <cp:lastModifiedBy>Villnow, Katja</cp:lastModifiedBy>
  <cp:revision>8</cp:revision>
  <cp:lastPrinted>2021-12-16T09:58:00Z</cp:lastPrinted>
  <dcterms:created xsi:type="dcterms:W3CDTF">2023-11-29T08:35:00Z</dcterms:created>
  <dcterms:modified xsi:type="dcterms:W3CDTF">2023-12-05T10:56:00Z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0x0101008CA7E44D0DB78E4CB29B11ACB48E4F85</vt:lpwstr>
  </property>
  <property fmtid="{D5CDD505-2E9C-101B-9397-08002B2CF9AE}" pid="3" name="Order">
    <vt:r8>323500</vt:r8>
  </property>
</Properties>
</file>